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35F37" w14:textId="77777777" w:rsidR="001465E1" w:rsidRPr="00C41F4D" w:rsidRDefault="001465E1" w:rsidP="001465E1">
      <w:pPr>
        <w:widowControl w:val="0"/>
        <w:spacing w:line="232" w:lineRule="auto"/>
        <w:ind w:right="-141"/>
        <w:jc w:val="center"/>
        <w:rPr>
          <w:rFonts w:ascii="Arial" w:hAnsi="Arial" w:cs="Arial"/>
          <w:b/>
          <w:caps/>
          <w:kern w:val="2"/>
          <w:sz w:val="22"/>
          <w:szCs w:val="22"/>
          <w:lang w:val="uk-UA" w:eastAsia="ru-RU"/>
        </w:rPr>
      </w:pPr>
      <w:r w:rsidRPr="00C41F4D">
        <w:rPr>
          <w:rFonts w:ascii="Arial" w:hAnsi="Arial" w:cs="Arial"/>
          <w:b/>
          <w:caps/>
          <w:kern w:val="2"/>
          <w:sz w:val="22"/>
          <w:szCs w:val="22"/>
          <w:lang w:val="uk-UA" w:eastAsia="ru-RU"/>
        </w:rPr>
        <w:t>ДОГОВІР</w:t>
      </w:r>
      <w:r w:rsidRPr="00C41F4D">
        <w:rPr>
          <w:rFonts w:ascii="Arial" w:hAnsi="Arial" w:cs="Arial"/>
          <w:b/>
          <w:i/>
          <w:spacing w:val="-2"/>
          <w:kern w:val="2"/>
          <w:sz w:val="22"/>
          <w:szCs w:val="22"/>
          <w:lang w:val="uk-UA" w:eastAsia="ru-RU"/>
        </w:rPr>
        <w:t xml:space="preserve"> (</w:t>
      </w:r>
      <w:proofErr w:type="spellStart"/>
      <w:r w:rsidRPr="00C41F4D">
        <w:rPr>
          <w:rFonts w:ascii="Arial" w:hAnsi="Arial" w:cs="Arial"/>
          <w:b/>
          <w:i/>
          <w:spacing w:val="-2"/>
          <w:kern w:val="2"/>
          <w:sz w:val="22"/>
          <w:szCs w:val="22"/>
          <w:lang w:val="uk-UA" w:eastAsia="ru-RU"/>
        </w:rPr>
        <w:t>підряду</w:t>
      </w:r>
      <w:proofErr w:type="spellEnd"/>
      <w:r w:rsidRPr="00C41F4D">
        <w:rPr>
          <w:rFonts w:ascii="Arial" w:hAnsi="Arial" w:cs="Arial"/>
          <w:b/>
          <w:i/>
          <w:spacing w:val="-2"/>
          <w:kern w:val="2"/>
          <w:sz w:val="22"/>
          <w:szCs w:val="22"/>
          <w:lang w:val="uk-UA" w:eastAsia="ru-RU"/>
        </w:rPr>
        <w:t>)</w:t>
      </w:r>
      <w:r w:rsidRPr="00C41F4D">
        <w:rPr>
          <w:rFonts w:ascii="Arial" w:hAnsi="Arial" w:cs="Arial"/>
          <w:b/>
          <w:caps/>
          <w:kern w:val="2"/>
          <w:sz w:val="22"/>
          <w:szCs w:val="22"/>
          <w:lang w:val="uk-UA" w:eastAsia="ru-RU"/>
        </w:rPr>
        <w:t xml:space="preserve">  №___________</w:t>
      </w:r>
      <w:bookmarkStart w:id="0" w:name="_Ref122859388"/>
    </w:p>
    <w:p w14:paraId="7F289C8A" w14:textId="77777777" w:rsidR="001465E1" w:rsidRPr="00C41F4D" w:rsidRDefault="001465E1" w:rsidP="001465E1">
      <w:pPr>
        <w:widowControl w:val="0"/>
        <w:spacing w:line="232" w:lineRule="auto"/>
        <w:ind w:right="-141"/>
        <w:jc w:val="center"/>
        <w:rPr>
          <w:rFonts w:ascii="Arial" w:hAnsi="Arial" w:cs="Arial"/>
          <w:b/>
          <w:caps/>
          <w:kern w:val="2"/>
          <w:sz w:val="22"/>
          <w:szCs w:val="22"/>
          <w:lang w:val="uk-UA" w:eastAsia="ru-RU"/>
        </w:rPr>
      </w:pPr>
    </w:p>
    <w:p w14:paraId="540A58FC" w14:textId="77777777" w:rsidR="001465E1" w:rsidRPr="00C41F4D" w:rsidRDefault="001465E1" w:rsidP="001465E1">
      <w:pPr>
        <w:widowControl w:val="0"/>
        <w:spacing w:line="232" w:lineRule="auto"/>
        <w:ind w:right="-141"/>
        <w:jc w:val="center"/>
        <w:rPr>
          <w:rFonts w:ascii="Arial" w:hAnsi="Arial" w:cs="Arial"/>
          <w:b/>
          <w:i/>
          <w:spacing w:val="-2"/>
          <w:kern w:val="2"/>
          <w:sz w:val="22"/>
          <w:szCs w:val="22"/>
          <w:lang w:val="uk-UA" w:eastAsia="ru-RU"/>
        </w:rPr>
      </w:pPr>
    </w:p>
    <w:p w14:paraId="2C04A952" w14:textId="77777777" w:rsidR="001465E1" w:rsidRPr="00C41F4D" w:rsidRDefault="001465E1" w:rsidP="001465E1">
      <w:pPr>
        <w:widowControl w:val="0"/>
        <w:spacing w:line="232" w:lineRule="auto"/>
        <w:ind w:right="-141"/>
        <w:jc w:val="center"/>
        <w:rPr>
          <w:rFonts w:ascii="Arial" w:hAnsi="Arial" w:cs="Arial"/>
          <w:b/>
          <w:i/>
          <w:spacing w:val="-2"/>
          <w:kern w:val="2"/>
          <w:sz w:val="22"/>
          <w:szCs w:val="22"/>
          <w:lang w:val="uk-UA" w:eastAsia="ru-RU"/>
        </w:rPr>
      </w:pPr>
      <w:r w:rsidRPr="00C41F4D">
        <w:rPr>
          <w:rFonts w:ascii="Arial" w:hAnsi="Arial" w:cs="Arial"/>
          <w:sz w:val="22"/>
          <w:szCs w:val="22"/>
          <w:lang w:val="uk-UA" w:eastAsia="ru-RU"/>
        </w:rPr>
        <w:t>м. Кам'янське</w:t>
      </w:r>
      <w:r w:rsidRPr="00C41F4D">
        <w:rPr>
          <w:rFonts w:ascii="Arial" w:hAnsi="Arial" w:cs="Arial"/>
          <w:sz w:val="22"/>
          <w:szCs w:val="22"/>
          <w:lang w:val="uk-UA" w:eastAsia="ru-RU"/>
        </w:rPr>
        <w:tab/>
      </w:r>
      <w:r w:rsidRPr="00C41F4D">
        <w:rPr>
          <w:rFonts w:ascii="Arial" w:hAnsi="Arial" w:cs="Arial"/>
          <w:sz w:val="22"/>
          <w:szCs w:val="22"/>
          <w:lang w:val="uk-UA" w:eastAsia="ru-RU"/>
        </w:rPr>
        <w:tab/>
      </w:r>
      <w:r w:rsidRPr="00C41F4D">
        <w:rPr>
          <w:rFonts w:ascii="Arial" w:hAnsi="Arial" w:cs="Arial"/>
          <w:sz w:val="22"/>
          <w:szCs w:val="22"/>
          <w:lang w:val="uk-UA" w:eastAsia="ru-RU"/>
        </w:rPr>
        <w:tab/>
      </w:r>
      <w:r w:rsidRPr="00C41F4D">
        <w:rPr>
          <w:rFonts w:ascii="Arial" w:hAnsi="Arial" w:cs="Arial"/>
          <w:sz w:val="22"/>
          <w:szCs w:val="22"/>
          <w:lang w:val="uk-UA" w:eastAsia="ru-RU"/>
        </w:rPr>
        <w:tab/>
      </w:r>
      <w:r w:rsidRPr="00C41F4D">
        <w:rPr>
          <w:rFonts w:ascii="Arial" w:hAnsi="Arial" w:cs="Arial"/>
          <w:sz w:val="22"/>
          <w:szCs w:val="22"/>
          <w:lang w:val="uk-UA" w:eastAsia="ru-RU"/>
        </w:rPr>
        <w:tab/>
      </w:r>
      <w:r w:rsidRPr="00C41F4D">
        <w:rPr>
          <w:rFonts w:ascii="Arial" w:hAnsi="Arial" w:cs="Arial"/>
          <w:sz w:val="22"/>
          <w:szCs w:val="22"/>
          <w:lang w:val="uk-UA" w:eastAsia="ru-RU"/>
        </w:rPr>
        <w:tab/>
      </w:r>
      <w:r w:rsidRPr="00C41F4D">
        <w:rPr>
          <w:rFonts w:ascii="Arial" w:hAnsi="Arial" w:cs="Arial"/>
          <w:sz w:val="22"/>
          <w:szCs w:val="22"/>
          <w:lang w:val="uk-UA" w:eastAsia="ru-RU"/>
        </w:rPr>
        <w:tab/>
      </w:r>
      <w:r w:rsidRPr="00C41F4D">
        <w:rPr>
          <w:rFonts w:ascii="Arial" w:hAnsi="Arial" w:cs="Arial"/>
          <w:sz w:val="22"/>
          <w:szCs w:val="22"/>
          <w:lang w:val="uk-UA" w:eastAsia="ru-RU"/>
        </w:rPr>
        <w:tab/>
        <w:t>__________20</w:t>
      </w:r>
      <w:r>
        <w:rPr>
          <w:rFonts w:ascii="Arial" w:hAnsi="Arial" w:cs="Arial"/>
          <w:sz w:val="22"/>
          <w:szCs w:val="22"/>
          <w:lang w:val="uk-UA" w:eastAsia="ru-RU"/>
        </w:rPr>
        <w:t xml:space="preserve">2_ </w:t>
      </w:r>
      <w:r w:rsidRPr="00C41F4D">
        <w:rPr>
          <w:rFonts w:ascii="Arial" w:hAnsi="Arial" w:cs="Arial"/>
          <w:sz w:val="22"/>
          <w:szCs w:val="22"/>
          <w:lang w:val="uk-UA" w:eastAsia="ru-RU"/>
        </w:rPr>
        <w:t>року</w:t>
      </w:r>
    </w:p>
    <w:p w14:paraId="49E0663C" w14:textId="77777777" w:rsidR="001465E1" w:rsidRPr="00C41F4D" w:rsidRDefault="001465E1" w:rsidP="001465E1">
      <w:pPr>
        <w:widowControl w:val="0"/>
        <w:spacing w:before="120" w:line="220" w:lineRule="auto"/>
        <w:jc w:val="center"/>
        <w:rPr>
          <w:rFonts w:ascii="Arial" w:hAnsi="Arial" w:cs="Arial"/>
          <w:sz w:val="22"/>
          <w:szCs w:val="22"/>
          <w:lang w:val="uk-UA" w:eastAsia="ru-RU"/>
        </w:rPr>
      </w:pPr>
    </w:p>
    <w:bookmarkEnd w:id="0"/>
    <w:p w14:paraId="40BEF585" w14:textId="77777777" w:rsidR="001465E1" w:rsidRDefault="001465E1" w:rsidP="001465E1">
      <w:pPr>
        <w:ind w:firstLine="709"/>
        <w:rPr>
          <w:rFonts w:ascii="Arial" w:hAnsi="Arial" w:cs="Arial"/>
          <w:b/>
          <w:bCs/>
          <w:sz w:val="22"/>
          <w:szCs w:val="22"/>
          <w:lang w:val="uk-UA" w:eastAsia="ru-RU"/>
        </w:rPr>
      </w:pPr>
      <w:r w:rsidRPr="00C41F4D">
        <w:rPr>
          <w:rFonts w:ascii="Arial" w:hAnsi="Arial" w:cs="Arial"/>
          <w:b/>
          <w:sz w:val="22"/>
          <w:szCs w:val="22"/>
          <w:lang w:val="uk-UA" w:eastAsia="ru-RU"/>
        </w:rPr>
        <w:t xml:space="preserve">ПРИВАТНЕ АКЦІОНЕРНЕ ТОВАРИСТВО «ЮЖКОКС», </w:t>
      </w:r>
      <w:r w:rsidRPr="00C41F4D">
        <w:rPr>
          <w:rFonts w:ascii="Arial" w:hAnsi="Arial" w:cs="Arial"/>
          <w:sz w:val="22"/>
          <w:szCs w:val="22"/>
          <w:lang w:val="uk-UA" w:eastAsia="ru-RU"/>
        </w:rPr>
        <w:t xml:space="preserve">іменоване надалі «Замовник», в особі </w:t>
      </w:r>
      <w:r w:rsidRPr="001503EC">
        <w:rPr>
          <w:rFonts w:ascii="Arial" w:hAnsi="Arial" w:cs="Arial"/>
          <w:sz w:val="22"/>
          <w:szCs w:val="22"/>
          <w:highlight w:val="yellow"/>
          <w:lang w:val="uk-UA" w:eastAsia="ru-RU"/>
        </w:rPr>
        <w:t>__________________________</w:t>
      </w:r>
      <w:r w:rsidRPr="00C41F4D">
        <w:rPr>
          <w:rFonts w:ascii="Arial" w:hAnsi="Arial" w:cs="Arial"/>
          <w:sz w:val="22"/>
          <w:szCs w:val="22"/>
          <w:lang w:val="uk-UA" w:eastAsia="ru-RU"/>
        </w:rPr>
        <w:t xml:space="preserve">, </w:t>
      </w:r>
      <w:r>
        <w:rPr>
          <w:rFonts w:ascii="Arial" w:hAnsi="Arial" w:cs="Arial"/>
          <w:sz w:val="22"/>
          <w:szCs w:val="22"/>
          <w:lang w:val="uk-UA" w:eastAsia="ru-RU"/>
        </w:rPr>
        <w:t xml:space="preserve">який діє </w:t>
      </w:r>
      <w:r w:rsidRPr="00DA5D5B">
        <w:rPr>
          <w:rFonts w:ascii="Arial" w:hAnsi="Arial" w:cs="Arial"/>
          <w:sz w:val="22"/>
          <w:szCs w:val="22"/>
          <w:lang w:val="uk-UA" w:eastAsia="ru-RU"/>
        </w:rPr>
        <w:t xml:space="preserve">на підставі </w:t>
      </w:r>
      <w:r w:rsidRPr="001503EC">
        <w:rPr>
          <w:rFonts w:ascii="Arial" w:hAnsi="Arial" w:cs="Arial"/>
          <w:sz w:val="22"/>
          <w:szCs w:val="22"/>
          <w:highlight w:val="yellow"/>
          <w:lang w:val="uk-UA" w:eastAsia="ru-RU"/>
        </w:rPr>
        <w:t>__________________________________</w:t>
      </w:r>
      <w:r w:rsidRPr="00C41F4D">
        <w:rPr>
          <w:rFonts w:ascii="Arial" w:hAnsi="Arial" w:cs="Arial"/>
          <w:sz w:val="22"/>
          <w:szCs w:val="22"/>
          <w:lang w:val="uk-UA" w:eastAsia="ru-RU"/>
        </w:rPr>
        <w:t>, з одного боку, та</w:t>
      </w:r>
      <w:r w:rsidRPr="00DA5D5B">
        <w:rPr>
          <w:rFonts w:ascii="Arial" w:hAnsi="Arial" w:cs="Arial"/>
          <w:b/>
          <w:bCs/>
          <w:sz w:val="22"/>
          <w:szCs w:val="22"/>
          <w:lang w:val="uk-UA" w:eastAsia="ru-RU"/>
        </w:rPr>
        <w:t xml:space="preserve"> </w:t>
      </w:r>
    </w:p>
    <w:p w14:paraId="78DDD477" w14:textId="77777777" w:rsidR="001465E1" w:rsidRPr="00C41F4D" w:rsidRDefault="001465E1" w:rsidP="001465E1">
      <w:pPr>
        <w:ind w:firstLine="709"/>
        <w:rPr>
          <w:rFonts w:ascii="Arial" w:hAnsi="Arial" w:cs="Arial"/>
          <w:sz w:val="22"/>
          <w:szCs w:val="22"/>
          <w:lang w:val="uk-UA"/>
        </w:rPr>
      </w:pPr>
      <w:r w:rsidRPr="00E3115B">
        <w:rPr>
          <w:rFonts w:ascii="Arial" w:hAnsi="Arial" w:cs="Arial"/>
          <w:sz w:val="22"/>
          <w:szCs w:val="22"/>
          <w:highlight w:val="yellow"/>
          <w:lang w:val="uk-UA" w:eastAsia="ru-RU"/>
        </w:rPr>
        <w:t>_____________________________________________</w:t>
      </w:r>
      <w:r w:rsidRPr="00E3115B">
        <w:rPr>
          <w:rFonts w:ascii="Arial" w:hAnsi="Arial" w:cs="Arial"/>
          <w:sz w:val="22"/>
          <w:szCs w:val="22"/>
          <w:highlight w:val="yellow"/>
          <w:lang w:val="uk-UA"/>
        </w:rPr>
        <w:t>,</w:t>
      </w:r>
      <w:r w:rsidRPr="00DA5D5B">
        <w:rPr>
          <w:rFonts w:ascii="Arial" w:hAnsi="Arial" w:cs="Arial"/>
          <w:sz w:val="22"/>
          <w:szCs w:val="22"/>
          <w:lang w:val="uk-UA"/>
        </w:rPr>
        <w:t xml:space="preserve"> </w:t>
      </w:r>
      <w:r w:rsidRPr="00C41F4D">
        <w:rPr>
          <w:rFonts w:ascii="Arial" w:hAnsi="Arial" w:cs="Arial"/>
          <w:sz w:val="22"/>
          <w:szCs w:val="22"/>
          <w:lang w:val="uk-UA"/>
        </w:rPr>
        <w:t xml:space="preserve">іменоване надалі </w:t>
      </w:r>
      <w:r>
        <w:rPr>
          <w:rFonts w:ascii="Arial" w:hAnsi="Arial" w:cs="Arial"/>
          <w:sz w:val="22"/>
          <w:szCs w:val="22"/>
          <w:lang w:val="uk-UA"/>
        </w:rPr>
        <w:t>«</w:t>
      </w:r>
      <w:r w:rsidRPr="00C41F4D">
        <w:rPr>
          <w:rFonts w:ascii="Arial" w:hAnsi="Arial" w:cs="Arial"/>
          <w:sz w:val="22"/>
          <w:szCs w:val="22"/>
          <w:lang w:val="uk-UA"/>
        </w:rPr>
        <w:t>Підрядник</w:t>
      </w:r>
      <w:r>
        <w:rPr>
          <w:rFonts w:ascii="Arial" w:hAnsi="Arial" w:cs="Arial"/>
          <w:sz w:val="22"/>
          <w:szCs w:val="22"/>
          <w:lang w:val="uk-UA"/>
        </w:rPr>
        <w:t>»</w:t>
      </w:r>
      <w:r w:rsidRPr="00C41F4D">
        <w:rPr>
          <w:rFonts w:ascii="Arial" w:hAnsi="Arial" w:cs="Arial"/>
          <w:sz w:val="22"/>
          <w:szCs w:val="22"/>
          <w:lang w:val="uk-UA"/>
        </w:rPr>
        <w:t>,</w:t>
      </w:r>
      <w:r>
        <w:rPr>
          <w:rFonts w:ascii="Arial" w:hAnsi="Arial" w:cs="Arial"/>
          <w:sz w:val="22"/>
          <w:szCs w:val="22"/>
          <w:lang w:val="uk-UA"/>
        </w:rPr>
        <w:t xml:space="preserve"> </w:t>
      </w:r>
      <w:r w:rsidRPr="00C41F4D">
        <w:rPr>
          <w:rFonts w:ascii="Arial" w:hAnsi="Arial" w:cs="Arial"/>
          <w:sz w:val="22"/>
          <w:szCs w:val="22"/>
          <w:lang w:val="uk-UA"/>
        </w:rPr>
        <w:t>в особі</w:t>
      </w:r>
      <w:r>
        <w:rPr>
          <w:rFonts w:ascii="Arial" w:hAnsi="Arial" w:cs="Arial"/>
          <w:sz w:val="22"/>
          <w:szCs w:val="22"/>
          <w:lang w:val="uk-UA"/>
        </w:rPr>
        <w:t xml:space="preserve"> директора </w:t>
      </w:r>
      <w:r w:rsidRPr="00E3115B">
        <w:rPr>
          <w:rFonts w:ascii="Arial" w:hAnsi="Arial" w:cs="Arial"/>
          <w:sz w:val="22"/>
          <w:szCs w:val="22"/>
          <w:highlight w:val="yellow"/>
          <w:lang w:val="uk-UA"/>
        </w:rPr>
        <w:t>______________________________</w:t>
      </w:r>
      <w:r>
        <w:rPr>
          <w:rFonts w:ascii="Arial" w:hAnsi="Arial" w:cs="Arial"/>
          <w:sz w:val="22"/>
          <w:szCs w:val="22"/>
          <w:lang w:val="uk-UA"/>
        </w:rPr>
        <w:t>,</w:t>
      </w:r>
      <w:r w:rsidRPr="00C41F4D">
        <w:rPr>
          <w:rFonts w:ascii="Arial" w:hAnsi="Arial" w:cs="Arial"/>
          <w:sz w:val="22"/>
          <w:szCs w:val="22"/>
          <w:lang w:val="uk-UA"/>
        </w:rPr>
        <w:t xml:space="preserve"> як</w:t>
      </w:r>
      <w:r>
        <w:rPr>
          <w:rFonts w:ascii="Arial" w:hAnsi="Arial" w:cs="Arial"/>
          <w:sz w:val="22"/>
          <w:szCs w:val="22"/>
          <w:lang w:val="uk-UA"/>
        </w:rPr>
        <w:t>а</w:t>
      </w:r>
      <w:r w:rsidRPr="00C41F4D">
        <w:rPr>
          <w:rFonts w:ascii="Arial" w:hAnsi="Arial" w:cs="Arial"/>
          <w:sz w:val="22"/>
          <w:szCs w:val="22"/>
          <w:lang w:val="uk-UA"/>
        </w:rPr>
        <w:t xml:space="preserve"> діє на підставі</w:t>
      </w:r>
      <w:r w:rsidRPr="00DA5D5B">
        <w:rPr>
          <w:rFonts w:ascii="Arial" w:hAnsi="Arial" w:cs="Arial"/>
          <w:sz w:val="22"/>
          <w:szCs w:val="22"/>
          <w:lang w:val="uk-UA" w:eastAsia="ru-RU"/>
        </w:rPr>
        <w:t xml:space="preserve"> </w:t>
      </w:r>
      <w:r>
        <w:rPr>
          <w:rFonts w:ascii="Arial" w:hAnsi="Arial" w:cs="Arial"/>
          <w:sz w:val="22"/>
          <w:szCs w:val="22"/>
          <w:lang w:val="uk-UA" w:eastAsia="ru-RU"/>
        </w:rPr>
        <w:t xml:space="preserve">Статуту, </w:t>
      </w:r>
      <w:r w:rsidRPr="00C41F4D">
        <w:rPr>
          <w:rFonts w:ascii="Arial" w:hAnsi="Arial" w:cs="Arial"/>
          <w:sz w:val="22"/>
          <w:szCs w:val="22"/>
          <w:lang w:val="uk-UA" w:eastAsia="ru-RU"/>
        </w:rPr>
        <w:t>з іншого боку, уклали цей Договір про наступне</w:t>
      </w:r>
      <w:r w:rsidRPr="00C41F4D">
        <w:rPr>
          <w:rFonts w:ascii="Arial" w:hAnsi="Arial" w:cs="Arial"/>
          <w:sz w:val="22"/>
          <w:szCs w:val="22"/>
          <w:lang w:val="uk-UA"/>
        </w:rPr>
        <w:t>:</w:t>
      </w:r>
    </w:p>
    <w:p w14:paraId="712CE1AC" w14:textId="77777777" w:rsidR="001465E1" w:rsidRPr="00C41F4D" w:rsidRDefault="001465E1" w:rsidP="001465E1">
      <w:pPr>
        <w:ind w:firstLine="709"/>
        <w:rPr>
          <w:rFonts w:ascii="Arial" w:hAnsi="Arial" w:cs="Arial"/>
          <w:sz w:val="22"/>
          <w:szCs w:val="22"/>
          <w:lang w:val="uk-UA" w:eastAsia="ru-RU"/>
        </w:rPr>
      </w:pPr>
    </w:p>
    <w:p w14:paraId="61DA7AD8" w14:textId="77777777" w:rsidR="001465E1" w:rsidRPr="00C41F4D" w:rsidRDefault="001465E1" w:rsidP="001465E1">
      <w:pPr>
        <w:widowControl w:val="0"/>
        <w:numPr>
          <w:ilvl w:val="0"/>
          <w:numId w:val="2"/>
        </w:numPr>
        <w:tabs>
          <w:tab w:val="left" w:pos="284"/>
        </w:tabs>
        <w:suppressAutoHyphens/>
        <w:spacing w:before="120" w:after="120"/>
        <w:ind w:left="0"/>
        <w:jc w:val="center"/>
        <w:rPr>
          <w:rFonts w:ascii="Arial" w:hAnsi="Arial" w:cs="Arial"/>
          <w:b/>
          <w:caps/>
          <w:sz w:val="20"/>
          <w:szCs w:val="22"/>
          <w:lang w:val="uk-UA" w:eastAsia="ru-RU"/>
        </w:rPr>
      </w:pPr>
      <w:r w:rsidRPr="00C41F4D">
        <w:rPr>
          <w:rFonts w:ascii="Arial" w:hAnsi="Arial" w:cs="Arial"/>
          <w:b/>
          <w:caps/>
          <w:sz w:val="20"/>
          <w:szCs w:val="22"/>
          <w:lang w:val="uk-UA" w:eastAsia="ru-RU"/>
        </w:rPr>
        <w:t>ПРЕДМЕТ ДОГОВОРУ</w:t>
      </w:r>
    </w:p>
    <w:p w14:paraId="15A797F3" w14:textId="77777777" w:rsidR="001465E1" w:rsidRPr="00C41F4D" w:rsidRDefault="001465E1" w:rsidP="001465E1">
      <w:pPr>
        <w:widowControl w:val="0"/>
        <w:numPr>
          <w:ilvl w:val="1"/>
          <w:numId w:val="2"/>
        </w:numPr>
        <w:tabs>
          <w:tab w:val="left" w:pos="284"/>
        </w:tabs>
        <w:suppressAutoHyphens/>
        <w:spacing w:line="232" w:lineRule="auto"/>
        <w:ind w:left="0" w:firstLine="567"/>
        <w:rPr>
          <w:rFonts w:ascii="Arial" w:hAnsi="Arial" w:cs="Arial"/>
          <w:sz w:val="22"/>
          <w:szCs w:val="22"/>
          <w:lang w:val="uk-UA" w:eastAsia="ru-RU"/>
        </w:rPr>
      </w:pPr>
      <w:r w:rsidRPr="00C41F4D">
        <w:rPr>
          <w:rFonts w:ascii="Arial" w:hAnsi="Arial" w:cs="Arial"/>
          <w:sz w:val="22"/>
          <w:szCs w:val="22"/>
          <w:lang w:val="uk-UA" w:eastAsia="ru-RU"/>
        </w:rPr>
        <w:t>Замовник доручає, а Підрядник зобов'язується на свій ризик у порядку та на умовах цього Договору виконати на території Замовника роботи з</w:t>
      </w:r>
      <w:r>
        <w:rPr>
          <w:rFonts w:ascii="Arial" w:hAnsi="Arial" w:cs="Arial"/>
          <w:sz w:val="22"/>
          <w:szCs w:val="22"/>
          <w:lang w:val="uk-UA" w:eastAsia="ru-RU"/>
        </w:rPr>
        <w:t xml:space="preserve"> </w:t>
      </w:r>
      <w:r w:rsidRPr="00E3115B">
        <w:rPr>
          <w:rFonts w:ascii="Arial" w:hAnsi="Arial" w:cs="Arial"/>
          <w:sz w:val="22"/>
          <w:szCs w:val="22"/>
          <w:highlight w:val="yellow"/>
          <w:lang w:val="uk-UA" w:eastAsia="ru-RU"/>
        </w:rPr>
        <w:t>_____________</w:t>
      </w:r>
      <w:r>
        <w:rPr>
          <w:rFonts w:ascii="Arial" w:hAnsi="Arial" w:cs="Arial"/>
          <w:sz w:val="22"/>
          <w:szCs w:val="22"/>
          <w:lang w:val="uk-UA" w:eastAsia="ru-RU"/>
        </w:rPr>
        <w:t xml:space="preserve">ремонту </w:t>
      </w:r>
      <w:bookmarkStart w:id="1" w:name="_Hlk139346946"/>
      <w:r w:rsidRPr="00C41F4D">
        <w:rPr>
          <w:rFonts w:ascii="Arial" w:hAnsi="Arial" w:cs="Arial"/>
          <w:sz w:val="22"/>
          <w:szCs w:val="22"/>
          <w:lang w:val="uk-UA" w:eastAsia="ru-RU"/>
        </w:rPr>
        <w:t>на об'єкті Замовника</w:t>
      </w:r>
      <w:r>
        <w:rPr>
          <w:rFonts w:ascii="Arial" w:hAnsi="Arial" w:cs="Arial"/>
          <w:sz w:val="22"/>
          <w:szCs w:val="22"/>
          <w:lang w:val="uk-UA" w:eastAsia="ru-RU"/>
        </w:rPr>
        <w:t xml:space="preserve"> </w:t>
      </w:r>
      <w:r w:rsidRPr="00E3115B">
        <w:rPr>
          <w:rFonts w:ascii="Arial" w:hAnsi="Arial" w:cs="Arial"/>
          <w:sz w:val="22"/>
          <w:szCs w:val="22"/>
          <w:highlight w:val="yellow"/>
          <w:lang w:val="uk-UA" w:eastAsia="ru-RU"/>
        </w:rPr>
        <w:t>____________________________</w:t>
      </w:r>
      <w:r w:rsidRPr="00C41F4D">
        <w:rPr>
          <w:rFonts w:ascii="Arial" w:hAnsi="Arial" w:cs="Arial"/>
          <w:sz w:val="22"/>
          <w:szCs w:val="22"/>
          <w:lang w:val="uk-UA" w:eastAsia="ru-RU"/>
        </w:rPr>
        <w:t xml:space="preserve"> </w:t>
      </w:r>
      <w:bookmarkEnd w:id="1"/>
      <w:r w:rsidRPr="00C41F4D">
        <w:rPr>
          <w:rFonts w:ascii="Arial" w:hAnsi="Arial" w:cs="Arial"/>
          <w:sz w:val="22"/>
          <w:szCs w:val="22"/>
          <w:lang w:val="uk-UA" w:eastAsia="ru-RU"/>
        </w:rPr>
        <w:t>в обсязі, передбаченому</w:t>
      </w:r>
      <w:r w:rsidRPr="002D75B6">
        <w:rPr>
          <w:rFonts w:ascii="Arial" w:hAnsi="Arial" w:cs="Arial"/>
          <w:sz w:val="22"/>
          <w:szCs w:val="22"/>
          <w:lang w:val="uk-UA" w:eastAsia="ru-RU"/>
        </w:rPr>
        <w:t xml:space="preserve"> Локальним кошторисом </w:t>
      </w:r>
      <w:r>
        <w:rPr>
          <w:rFonts w:ascii="Arial" w:hAnsi="Arial" w:cs="Arial"/>
          <w:sz w:val="22"/>
          <w:szCs w:val="22"/>
          <w:lang w:val="uk-UA" w:eastAsia="ru-RU"/>
        </w:rPr>
        <w:t xml:space="preserve">               </w:t>
      </w:r>
      <w:r w:rsidRPr="002D75B6">
        <w:rPr>
          <w:rFonts w:ascii="Arial" w:hAnsi="Arial" w:cs="Arial"/>
          <w:sz w:val="22"/>
          <w:szCs w:val="22"/>
          <w:lang w:val="uk-UA" w:eastAsia="ru-RU"/>
        </w:rPr>
        <w:t>№</w:t>
      </w:r>
      <w:r>
        <w:rPr>
          <w:rFonts w:ascii="Arial" w:hAnsi="Arial" w:cs="Arial"/>
          <w:sz w:val="22"/>
          <w:szCs w:val="22"/>
          <w:lang w:val="uk-UA" w:eastAsia="ru-RU"/>
        </w:rPr>
        <w:t xml:space="preserve"> </w:t>
      </w:r>
      <w:r w:rsidRPr="00E3115B">
        <w:rPr>
          <w:rFonts w:ascii="Arial" w:hAnsi="Arial" w:cs="Arial"/>
          <w:sz w:val="22"/>
          <w:szCs w:val="22"/>
          <w:highlight w:val="yellow"/>
          <w:lang w:val="uk-UA" w:eastAsia="ru-RU"/>
        </w:rPr>
        <w:t>______</w:t>
      </w:r>
      <w:r>
        <w:rPr>
          <w:rFonts w:ascii="Arial" w:hAnsi="Arial" w:cs="Arial"/>
          <w:sz w:val="22"/>
          <w:szCs w:val="22"/>
          <w:lang w:val="uk-UA" w:eastAsia="ru-RU"/>
        </w:rPr>
        <w:t xml:space="preserve"> (додаток №1)</w:t>
      </w:r>
      <w:r w:rsidRPr="00C41F4D">
        <w:rPr>
          <w:rFonts w:ascii="Arial" w:hAnsi="Arial" w:cs="Arial"/>
          <w:sz w:val="22"/>
          <w:szCs w:val="22"/>
          <w:lang w:val="uk-UA" w:eastAsia="ru-RU"/>
        </w:rPr>
        <w:t>, що є невід'ємною частиною цього Договору.</w:t>
      </w:r>
    </w:p>
    <w:p w14:paraId="597CF2D5" w14:textId="77777777" w:rsidR="001465E1" w:rsidRPr="00C41F4D" w:rsidRDefault="001465E1" w:rsidP="001465E1">
      <w:pPr>
        <w:widowControl w:val="0"/>
        <w:numPr>
          <w:ilvl w:val="1"/>
          <w:numId w:val="2"/>
        </w:numPr>
        <w:tabs>
          <w:tab w:val="left" w:pos="284"/>
        </w:tabs>
        <w:suppressAutoHyphens/>
        <w:spacing w:line="232" w:lineRule="auto"/>
        <w:ind w:left="0" w:firstLine="567"/>
        <w:rPr>
          <w:rFonts w:ascii="Arial" w:hAnsi="Arial" w:cs="Arial"/>
          <w:sz w:val="22"/>
          <w:szCs w:val="22"/>
          <w:lang w:val="uk-UA" w:eastAsia="ru-RU"/>
        </w:rPr>
      </w:pPr>
      <w:r w:rsidRPr="00C41F4D">
        <w:rPr>
          <w:rFonts w:ascii="Arial" w:hAnsi="Arial" w:cs="Arial"/>
          <w:sz w:val="22"/>
          <w:szCs w:val="22"/>
          <w:lang w:val="uk-UA" w:eastAsia="ru-RU"/>
        </w:rPr>
        <w:t>Замовник зобов'язується надати Підряднику об'єкт для виконання Робіт, прийняти та оплатити виконані Роботи в порядку та строки, передбачені цим Договором.</w:t>
      </w:r>
    </w:p>
    <w:p w14:paraId="297CC001" w14:textId="77777777" w:rsidR="001465E1" w:rsidRPr="00C41F4D" w:rsidRDefault="001465E1" w:rsidP="001465E1">
      <w:pPr>
        <w:widowControl w:val="0"/>
        <w:numPr>
          <w:ilvl w:val="1"/>
          <w:numId w:val="2"/>
        </w:numPr>
        <w:tabs>
          <w:tab w:val="left" w:pos="284"/>
        </w:tabs>
        <w:suppressAutoHyphens/>
        <w:spacing w:line="232" w:lineRule="auto"/>
        <w:ind w:left="0" w:firstLine="567"/>
        <w:rPr>
          <w:rFonts w:ascii="Arial" w:hAnsi="Arial" w:cs="Arial"/>
          <w:spacing w:val="-4"/>
          <w:sz w:val="22"/>
          <w:szCs w:val="22"/>
          <w:lang w:val="uk-UA" w:eastAsia="ru-RU"/>
        </w:rPr>
      </w:pPr>
      <w:r w:rsidRPr="00C41F4D">
        <w:rPr>
          <w:rFonts w:ascii="Arial" w:hAnsi="Arial" w:cs="Arial"/>
          <w:spacing w:val="-4"/>
          <w:sz w:val="22"/>
          <w:szCs w:val="22"/>
          <w:lang w:val="uk-UA" w:eastAsia="ru-RU"/>
        </w:rPr>
        <w:t xml:space="preserve">Сторони допускають, за умови надання у письмовій формі згоди Замовника, залучення Підрядником спеціалізованих підприємств (організацій) (надалі </w:t>
      </w:r>
      <w:r>
        <w:rPr>
          <w:rFonts w:ascii="Arial" w:hAnsi="Arial" w:cs="Arial"/>
          <w:spacing w:val="-4"/>
          <w:sz w:val="22"/>
          <w:szCs w:val="22"/>
          <w:lang w:val="uk-UA" w:eastAsia="ru-RU"/>
        </w:rPr>
        <w:t>–</w:t>
      </w:r>
      <w:r w:rsidRPr="00C41F4D">
        <w:rPr>
          <w:rFonts w:ascii="Arial" w:hAnsi="Arial" w:cs="Arial"/>
          <w:spacing w:val="-4"/>
          <w:sz w:val="22"/>
          <w:szCs w:val="22"/>
          <w:lang w:val="uk-UA" w:eastAsia="ru-RU"/>
        </w:rPr>
        <w:t xml:space="preserve"> </w:t>
      </w:r>
      <w:r>
        <w:rPr>
          <w:rFonts w:ascii="Arial" w:hAnsi="Arial" w:cs="Arial"/>
          <w:spacing w:val="-4"/>
          <w:sz w:val="22"/>
          <w:szCs w:val="22"/>
          <w:lang w:val="uk-UA" w:eastAsia="ru-RU"/>
        </w:rPr>
        <w:t>«</w:t>
      </w:r>
      <w:r w:rsidRPr="00C41F4D">
        <w:rPr>
          <w:rFonts w:ascii="Arial" w:hAnsi="Arial" w:cs="Arial"/>
          <w:b/>
          <w:bCs/>
          <w:spacing w:val="-4"/>
          <w:sz w:val="22"/>
          <w:szCs w:val="22"/>
          <w:lang w:val="uk-UA" w:eastAsia="ru-RU"/>
        </w:rPr>
        <w:t>Субпідрядників</w:t>
      </w:r>
      <w:r>
        <w:rPr>
          <w:rFonts w:ascii="Arial" w:hAnsi="Arial" w:cs="Arial"/>
          <w:spacing w:val="-4"/>
          <w:sz w:val="22"/>
          <w:szCs w:val="22"/>
          <w:lang w:val="uk-UA" w:eastAsia="ru-RU"/>
        </w:rPr>
        <w:t>»</w:t>
      </w:r>
      <w:r w:rsidRPr="00C41F4D">
        <w:rPr>
          <w:rFonts w:ascii="Arial" w:hAnsi="Arial" w:cs="Arial"/>
          <w:spacing w:val="-4"/>
          <w:sz w:val="22"/>
          <w:szCs w:val="22"/>
          <w:lang w:val="uk-UA" w:eastAsia="ru-RU"/>
        </w:rPr>
        <w:t>) для виконання окремих обсягів (об'єктів, етапів, видів) Робіт на виконання цього Договору. При цьому відповідальність за неналежне виконання та/або порушення Підрядником та Субпідрядниками умов цього Договору перед Замовником, несе Підрядник..</w:t>
      </w:r>
    </w:p>
    <w:p w14:paraId="31DEAC0C" w14:textId="77777777" w:rsidR="001465E1" w:rsidRPr="00C41F4D" w:rsidRDefault="001465E1" w:rsidP="001465E1">
      <w:pPr>
        <w:widowControl w:val="0"/>
        <w:tabs>
          <w:tab w:val="left" w:pos="284"/>
        </w:tabs>
        <w:suppressAutoHyphens/>
        <w:spacing w:line="232" w:lineRule="auto"/>
        <w:ind w:firstLine="567"/>
        <w:rPr>
          <w:rFonts w:ascii="Arial" w:hAnsi="Arial" w:cs="Arial"/>
          <w:spacing w:val="-2"/>
          <w:sz w:val="22"/>
          <w:szCs w:val="22"/>
          <w:lang w:val="uk-UA" w:eastAsia="ru-RU"/>
        </w:rPr>
      </w:pPr>
      <w:r w:rsidRPr="00C41F4D">
        <w:rPr>
          <w:rFonts w:ascii="Arial" w:hAnsi="Arial" w:cs="Arial"/>
          <w:spacing w:val="-2"/>
          <w:sz w:val="22"/>
          <w:szCs w:val="22"/>
          <w:lang w:val="uk-UA" w:eastAsia="ru-RU"/>
        </w:rPr>
        <w:t>Субпідрядники, які залучаються до виконання робіт, повинні відповідати таким вимогам: мати ліцензію (дозвіл) на виконання робіт, якщо така вимога передбачена нормативними документами; мати ресурси (матеріальні, технічні, фінансові), достатні для виконання робіт; мати досвід виконання аналогічних робіт.</w:t>
      </w:r>
    </w:p>
    <w:p w14:paraId="467B1F5A" w14:textId="77777777" w:rsidR="001465E1" w:rsidRPr="00101D53" w:rsidRDefault="001465E1" w:rsidP="001465E1">
      <w:pPr>
        <w:widowControl w:val="0"/>
        <w:numPr>
          <w:ilvl w:val="0"/>
          <w:numId w:val="2"/>
        </w:numPr>
        <w:tabs>
          <w:tab w:val="left" w:pos="708"/>
        </w:tabs>
        <w:suppressAutoHyphens/>
        <w:spacing w:before="240" w:after="120" w:line="232" w:lineRule="auto"/>
        <w:ind w:left="0"/>
        <w:jc w:val="center"/>
        <w:rPr>
          <w:rFonts w:ascii="Arial" w:hAnsi="Arial" w:cs="Arial"/>
          <w:b/>
          <w:caps/>
          <w:sz w:val="20"/>
          <w:szCs w:val="22"/>
          <w:lang w:val="uk-UA" w:eastAsia="ru-RU"/>
        </w:rPr>
      </w:pPr>
      <w:r w:rsidRPr="00101D53">
        <w:rPr>
          <w:rFonts w:ascii="Arial" w:hAnsi="Arial" w:cs="Arial"/>
          <w:b/>
          <w:caps/>
          <w:sz w:val="20"/>
          <w:szCs w:val="22"/>
          <w:lang w:val="uk-UA" w:eastAsia="ru-RU"/>
        </w:rPr>
        <w:t>ТЕРМІНИ ВИКОНАННЯ РОБІТ</w:t>
      </w:r>
    </w:p>
    <w:p w14:paraId="7C6E951C" w14:textId="77777777" w:rsidR="001465E1" w:rsidRPr="00101D53" w:rsidRDefault="001465E1" w:rsidP="001465E1">
      <w:pPr>
        <w:widowControl w:val="0"/>
        <w:numPr>
          <w:ilvl w:val="1"/>
          <w:numId w:val="2"/>
        </w:numPr>
        <w:tabs>
          <w:tab w:val="left" w:pos="284"/>
        </w:tabs>
        <w:suppressAutoHyphens/>
        <w:spacing w:line="232" w:lineRule="auto"/>
        <w:ind w:left="0" w:firstLine="567"/>
        <w:rPr>
          <w:rFonts w:ascii="Arial" w:hAnsi="Arial" w:cs="Arial"/>
          <w:sz w:val="22"/>
          <w:szCs w:val="22"/>
          <w:lang w:val="uk-UA" w:eastAsia="ru-RU"/>
        </w:rPr>
      </w:pPr>
      <w:r w:rsidRPr="00101D53">
        <w:rPr>
          <w:rFonts w:ascii="Arial" w:hAnsi="Arial" w:cs="Arial"/>
          <w:snapToGrid w:val="0"/>
          <w:sz w:val="22"/>
          <w:szCs w:val="22"/>
          <w:lang w:val="uk-UA" w:eastAsia="ru-RU"/>
        </w:rPr>
        <w:t>Строки виконання Робіт за цим Договором, а також їхніх окремих обсягів (об'єктів, етапів, видів), визначаються Графіком виконання робіт (далі - "</w:t>
      </w:r>
      <w:r w:rsidRPr="00101D53">
        <w:rPr>
          <w:rFonts w:ascii="Arial" w:hAnsi="Arial" w:cs="Arial"/>
          <w:b/>
          <w:bCs/>
          <w:snapToGrid w:val="0"/>
          <w:sz w:val="22"/>
          <w:szCs w:val="22"/>
          <w:lang w:val="uk-UA" w:eastAsia="ru-RU"/>
        </w:rPr>
        <w:t>Графік</w:t>
      </w:r>
      <w:r w:rsidRPr="00101D53">
        <w:rPr>
          <w:rFonts w:ascii="Arial" w:hAnsi="Arial" w:cs="Arial"/>
          <w:snapToGrid w:val="0"/>
          <w:sz w:val="22"/>
          <w:szCs w:val="22"/>
          <w:lang w:val="uk-UA" w:eastAsia="ru-RU"/>
        </w:rPr>
        <w:t xml:space="preserve">"), що оформлюється у вигляді додатка </w:t>
      </w:r>
      <w:r>
        <w:rPr>
          <w:rFonts w:ascii="Arial" w:hAnsi="Arial" w:cs="Arial"/>
          <w:snapToGrid w:val="0"/>
          <w:sz w:val="22"/>
          <w:szCs w:val="22"/>
          <w:lang w:val="uk-UA" w:eastAsia="ru-RU"/>
        </w:rPr>
        <w:t xml:space="preserve">№ 2 </w:t>
      </w:r>
      <w:r w:rsidRPr="00101D53">
        <w:rPr>
          <w:rFonts w:ascii="Arial" w:hAnsi="Arial" w:cs="Arial"/>
          <w:snapToGrid w:val="0"/>
          <w:sz w:val="22"/>
          <w:szCs w:val="22"/>
          <w:lang w:val="uk-UA" w:eastAsia="ru-RU"/>
        </w:rPr>
        <w:t>та є невід'ємною частиною цього Договору.</w:t>
      </w:r>
    </w:p>
    <w:p w14:paraId="395B5613" w14:textId="77777777" w:rsidR="001465E1" w:rsidRPr="00101D53" w:rsidRDefault="001465E1" w:rsidP="001465E1">
      <w:pPr>
        <w:widowControl w:val="0"/>
        <w:tabs>
          <w:tab w:val="left" w:pos="284"/>
        </w:tabs>
        <w:suppressAutoHyphens/>
        <w:spacing w:line="232" w:lineRule="auto"/>
        <w:ind w:firstLine="567"/>
        <w:rPr>
          <w:rFonts w:ascii="Arial" w:hAnsi="Arial" w:cs="Arial"/>
          <w:sz w:val="22"/>
          <w:szCs w:val="22"/>
          <w:lang w:val="uk-UA" w:eastAsia="ru-RU"/>
        </w:rPr>
      </w:pPr>
      <w:r w:rsidRPr="00EC79BC">
        <w:rPr>
          <w:rFonts w:ascii="Arial" w:hAnsi="Arial" w:cs="Arial"/>
          <w:sz w:val="22"/>
          <w:szCs w:val="22"/>
          <w:highlight w:val="yellow"/>
          <w:lang w:val="uk-UA" w:eastAsia="ru-RU"/>
        </w:rPr>
        <w:t>Строк виконання робіт за цим Договором починає обчислюватися з моменту фактичного прийняття об'єкта робіт відповідно до п.5.2 Договору. У разі несвоєчасного прийняття об'єкта робіт строк початку виконання робіт починає обчислюватися з останнього дня строку, визначеного п.5.2 цього Договору.</w:t>
      </w:r>
    </w:p>
    <w:p w14:paraId="0001D6F8" w14:textId="77777777" w:rsidR="001465E1" w:rsidRPr="00101D53" w:rsidRDefault="001465E1" w:rsidP="001465E1">
      <w:pPr>
        <w:widowControl w:val="0"/>
        <w:numPr>
          <w:ilvl w:val="1"/>
          <w:numId w:val="2"/>
        </w:numPr>
        <w:tabs>
          <w:tab w:val="left" w:pos="284"/>
        </w:tabs>
        <w:suppressAutoHyphens/>
        <w:spacing w:line="232" w:lineRule="auto"/>
        <w:ind w:left="0" w:firstLine="567"/>
        <w:rPr>
          <w:rFonts w:ascii="Arial" w:hAnsi="Arial" w:cs="Arial"/>
          <w:sz w:val="22"/>
          <w:szCs w:val="22"/>
          <w:lang w:val="uk-UA" w:eastAsia="ru-RU"/>
        </w:rPr>
      </w:pPr>
      <w:bookmarkStart w:id="2" w:name="_Ref118866185"/>
      <w:bookmarkStart w:id="3" w:name="_Ref120010101"/>
      <w:bookmarkStart w:id="4" w:name="_Ref118866136"/>
      <w:r w:rsidRPr="00101D53">
        <w:rPr>
          <w:rFonts w:ascii="Arial" w:hAnsi="Arial" w:cs="Arial"/>
          <w:sz w:val="22"/>
          <w:szCs w:val="22"/>
          <w:lang w:val="uk-UA"/>
        </w:rPr>
        <w:t xml:space="preserve">У </w:t>
      </w:r>
      <w:r w:rsidRPr="00101D53">
        <w:rPr>
          <w:rFonts w:ascii="Arial" w:hAnsi="Arial" w:cs="Arial"/>
          <w:sz w:val="22"/>
          <w:szCs w:val="22"/>
          <w:lang w:val="uk-UA" w:eastAsia="ru-RU"/>
        </w:rPr>
        <w:t>разі виникнення необхідності внесення зміни до раніше погоджених Сторонами строків виконання Робіт, Сторона, що ініціює таку зміну, повідомляє про це іншу Сторону не пізніше, ніж за 10 (десять) календарних днів до настання передбачуваних змін. При досягненні Сторонами згоди щодо такої зміни, сторонами укладається додаткова угода до цього Договору.</w:t>
      </w:r>
    </w:p>
    <w:p w14:paraId="61A0A72F" w14:textId="77777777" w:rsidR="001465E1" w:rsidRPr="00101D53" w:rsidRDefault="001465E1" w:rsidP="001465E1">
      <w:pPr>
        <w:widowControl w:val="0"/>
        <w:tabs>
          <w:tab w:val="left" w:pos="284"/>
        </w:tabs>
        <w:suppressAutoHyphens/>
        <w:spacing w:line="232" w:lineRule="auto"/>
        <w:ind w:firstLine="567"/>
        <w:rPr>
          <w:rFonts w:ascii="Arial" w:hAnsi="Arial" w:cs="Arial"/>
          <w:sz w:val="22"/>
          <w:szCs w:val="22"/>
          <w:lang w:val="uk-UA"/>
        </w:rPr>
      </w:pPr>
      <w:r w:rsidRPr="00101D53">
        <w:rPr>
          <w:rFonts w:ascii="Arial" w:hAnsi="Arial" w:cs="Arial"/>
          <w:sz w:val="22"/>
          <w:szCs w:val="22"/>
          <w:lang w:val="uk-UA" w:eastAsia="ru-RU"/>
        </w:rPr>
        <w:t>Замовник має право, яке вважається погодженим Підрядником, ухвалювати рішення щодо призупинення, поновлення, подовження строків виконання робіт, які доводяться до відома та мають обов'язкову силу для</w:t>
      </w:r>
      <w:r w:rsidRPr="00101D53">
        <w:rPr>
          <w:rFonts w:ascii="Arial" w:hAnsi="Arial" w:cs="Arial"/>
          <w:sz w:val="22"/>
          <w:szCs w:val="22"/>
          <w:lang w:val="uk-UA"/>
        </w:rPr>
        <w:t xml:space="preserve"> Підрядника.</w:t>
      </w:r>
    </w:p>
    <w:bookmarkEnd w:id="2"/>
    <w:bookmarkEnd w:id="3"/>
    <w:bookmarkEnd w:id="4"/>
    <w:p w14:paraId="6B3A8DAA" w14:textId="77777777" w:rsidR="001465E1" w:rsidRPr="0061701E" w:rsidRDefault="001465E1" w:rsidP="001465E1">
      <w:pPr>
        <w:widowControl w:val="0"/>
        <w:numPr>
          <w:ilvl w:val="1"/>
          <w:numId w:val="2"/>
        </w:numPr>
        <w:tabs>
          <w:tab w:val="left" w:pos="284"/>
        </w:tabs>
        <w:suppressAutoHyphens/>
        <w:spacing w:line="235" w:lineRule="auto"/>
        <w:ind w:left="0" w:firstLine="567"/>
        <w:rPr>
          <w:rFonts w:ascii="Arial" w:hAnsi="Arial" w:cs="Arial"/>
          <w:sz w:val="22"/>
          <w:szCs w:val="22"/>
          <w:lang w:val="uk-UA" w:eastAsia="ru-RU"/>
        </w:rPr>
      </w:pPr>
      <w:r w:rsidRPr="0061701E">
        <w:rPr>
          <w:rFonts w:ascii="Arial" w:hAnsi="Arial" w:cs="Arial"/>
          <w:sz w:val="22"/>
          <w:szCs w:val="22"/>
          <w:lang w:val="uk-UA" w:eastAsia="ru-RU"/>
        </w:rPr>
        <w:t>Фактичний строк закінчення робіт за окремими об'єктами (обсягами, етапами, видами робіт) визначається датою підписання Замовником "</w:t>
      </w:r>
      <w:proofErr w:type="spellStart"/>
      <w:r w:rsidRPr="0061701E">
        <w:rPr>
          <w:rFonts w:ascii="Arial" w:hAnsi="Arial" w:cs="Arial"/>
          <w:sz w:val="22"/>
          <w:szCs w:val="22"/>
          <w:lang w:val="uk-UA" w:eastAsia="ru-RU"/>
        </w:rPr>
        <w:t>Акта</w:t>
      </w:r>
      <w:proofErr w:type="spellEnd"/>
      <w:r w:rsidRPr="0061701E">
        <w:rPr>
          <w:rFonts w:ascii="Arial" w:hAnsi="Arial" w:cs="Arial"/>
          <w:sz w:val="22"/>
          <w:szCs w:val="22"/>
          <w:lang w:val="uk-UA" w:eastAsia="ru-RU"/>
        </w:rPr>
        <w:t xml:space="preserve"> приймання виконаних будівельних робіт" форми № КБ-2в з додатками, підтвердженого довідкою про вартість виконаних робіт і витрат форми КБ-3 (далі - Акт КБ-2в і довідка КБ-3) на підставі Локального кошторису або "</w:t>
      </w:r>
      <w:proofErr w:type="spellStart"/>
      <w:r w:rsidRPr="0061701E">
        <w:rPr>
          <w:rFonts w:ascii="Arial" w:hAnsi="Arial" w:cs="Arial"/>
          <w:sz w:val="22"/>
          <w:szCs w:val="22"/>
          <w:lang w:val="uk-UA" w:eastAsia="ru-RU"/>
        </w:rPr>
        <w:t>Акта</w:t>
      </w:r>
      <w:proofErr w:type="spellEnd"/>
      <w:r w:rsidRPr="0061701E">
        <w:rPr>
          <w:rFonts w:ascii="Arial" w:hAnsi="Arial" w:cs="Arial"/>
          <w:sz w:val="22"/>
          <w:szCs w:val="22"/>
          <w:lang w:val="uk-UA" w:eastAsia="ru-RU"/>
        </w:rPr>
        <w:t xml:space="preserve"> виконаних робіт" на підставі Калькуляції. Водночас Підрядник зобов'язаний передати Замовнику комплект виконавчої документації на будівельно-монтажні роботи згідно з переліком, визначеним нормативними документами, документи, що свідчать про відповідність використаних матеріалів, конструкцій, виробів та обладнання встановленим вимогам нормативних документів (у </w:t>
      </w:r>
      <w:proofErr w:type="spellStart"/>
      <w:r w:rsidRPr="0061701E">
        <w:rPr>
          <w:rFonts w:ascii="Arial" w:hAnsi="Arial" w:cs="Arial"/>
          <w:sz w:val="22"/>
          <w:szCs w:val="22"/>
          <w:lang w:val="uk-UA" w:eastAsia="ru-RU"/>
        </w:rPr>
        <w:t>т.ч</w:t>
      </w:r>
      <w:proofErr w:type="spellEnd"/>
      <w:r w:rsidRPr="0061701E">
        <w:rPr>
          <w:rFonts w:ascii="Arial" w:hAnsi="Arial" w:cs="Arial"/>
          <w:sz w:val="22"/>
          <w:szCs w:val="22"/>
          <w:lang w:val="uk-UA" w:eastAsia="ru-RU"/>
        </w:rPr>
        <w:t>. сертифікат санітарно-гігієнічного висновку і сертифікат радіологічної безпеки, у передбачених законодавством випадках).</w:t>
      </w:r>
    </w:p>
    <w:p w14:paraId="4059A76C" w14:textId="77777777" w:rsidR="001465E1" w:rsidRPr="0061701E" w:rsidRDefault="001465E1" w:rsidP="001465E1">
      <w:pPr>
        <w:widowControl w:val="0"/>
        <w:numPr>
          <w:ilvl w:val="0"/>
          <w:numId w:val="2"/>
        </w:numPr>
        <w:tabs>
          <w:tab w:val="left" w:pos="708"/>
        </w:tabs>
        <w:suppressAutoHyphens/>
        <w:spacing w:before="240" w:after="120" w:line="235" w:lineRule="auto"/>
        <w:ind w:left="0"/>
        <w:jc w:val="center"/>
        <w:rPr>
          <w:rFonts w:ascii="Arial" w:hAnsi="Arial" w:cs="Arial"/>
          <w:b/>
          <w:caps/>
          <w:sz w:val="20"/>
          <w:szCs w:val="22"/>
          <w:lang w:val="uk-UA" w:eastAsia="ru-RU"/>
        </w:rPr>
      </w:pPr>
      <w:r w:rsidRPr="0061701E">
        <w:rPr>
          <w:rFonts w:ascii="Arial" w:hAnsi="Arial" w:cs="Arial"/>
          <w:b/>
          <w:caps/>
          <w:sz w:val="20"/>
          <w:szCs w:val="22"/>
          <w:lang w:val="uk-UA" w:eastAsia="ru-RU"/>
        </w:rPr>
        <w:t>ЦІНА РОБІТ</w:t>
      </w:r>
    </w:p>
    <w:p w14:paraId="4A78AD08" w14:textId="77777777" w:rsidR="001465E1" w:rsidRPr="0061701E" w:rsidRDefault="001465E1" w:rsidP="001465E1">
      <w:pPr>
        <w:widowControl w:val="0"/>
        <w:numPr>
          <w:ilvl w:val="1"/>
          <w:numId w:val="2"/>
        </w:numPr>
        <w:tabs>
          <w:tab w:val="left" w:pos="284"/>
        </w:tabs>
        <w:suppressAutoHyphens/>
        <w:spacing w:line="235" w:lineRule="auto"/>
        <w:ind w:left="0" w:firstLine="567"/>
        <w:rPr>
          <w:rFonts w:ascii="Arial" w:hAnsi="Arial" w:cs="Arial"/>
          <w:sz w:val="22"/>
          <w:szCs w:val="22"/>
          <w:lang w:val="uk-UA" w:eastAsia="ru-RU"/>
        </w:rPr>
      </w:pPr>
      <w:r w:rsidRPr="0061701E">
        <w:rPr>
          <w:rFonts w:ascii="Arial" w:hAnsi="Arial" w:cs="Arial"/>
          <w:sz w:val="22"/>
          <w:szCs w:val="22"/>
          <w:lang w:val="uk-UA" w:eastAsia="ru-RU"/>
        </w:rPr>
        <w:t>Ціна Робіт за цим Договором становить</w:t>
      </w:r>
      <w:r>
        <w:rPr>
          <w:rFonts w:ascii="Arial" w:hAnsi="Arial" w:cs="Arial"/>
          <w:sz w:val="22"/>
          <w:szCs w:val="22"/>
          <w:lang w:val="uk-UA" w:eastAsia="ru-RU"/>
        </w:rPr>
        <w:t xml:space="preserve"> </w:t>
      </w:r>
      <w:r w:rsidRPr="00E3115B">
        <w:rPr>
          <w:rFonts w:ascii="Arial" w:hAnsi="Arial" w:cs="Arial"/>
          <w:sz w:val="22"/>
          <w:szCs w:val="22"/>
          <w:highlight w:val="yellow"/>
          <w:lang w:val="uk-UA" w:eastAsia="ru-RU"/>
        </w:rPr>
        <w:t>_______________</w:t>
      </w:r>
      <w:r w:rsidRPr="0061701E">
        <w:rPr>
          <w:rFonts w:ascii="Arial" w:hAnsi="Arial" w:cs="Arial"/>
          <w:sz w:val="22"/>
          <w:szCs w:val="22"/>
          <w:lang w:val="uk-UA" w:eastAsia="ru-RU"/>
        </w:rPr>
        <w:t xml:space="preserve"> грн. </w:t>
      </w:r>
      <w:r>
        <w:rPr>
          <w:rFonts w:ascii="Arial" w:hAnsi="Arial" w:cs="Arial"/>
          <w:sz w:val="22"/>
          <w:szCs w:val="22"/>
          <w:lang w:val="uk-UA" w:eastAsia="ru-RU"/>
        </w:rPr>
        <w:t xml:space="preserve">( </w:t>
      </w:r>
      <w:r w:rsidRPr="00E3115B">
        <w:rPr>
          <w:rFonts w:ascii="Arial" w:hAnsi="Arial" w:cs="Arial"/>
          <w:sz w:val="22"/>
          <w:szCs w:val="22"/>
          <w:highlight w:val="yellow"/>
          <w:lang w:val="uk-UA" w:eastAsia="ru-RU"/>
        </w:rPr>
        <w:t>_______________</w:t>
      </w:r>
      <w:r w:rsidRPr="0061701E">
        <w:rPr>
          <w:rFonts w:ascii="Arial" w:hAnsi="Arial" w:cs="Arial"/>
          <w:sz w:val="22"/>
          <w:szCs w:val="22"/>
          <w:lang w:val="uk-UA" w:eastAsia="ru-RU"/>
        </w:rPr>
        <w:t xml:space="preserve">, </w:t>
      </w:r>
      <w:r w:rsidRPr="00E3115B">
        <w:rPr>
          <w:rFonts w:ascii="Arial" w:hAnsi="Arial" w:cs="Arial"/>
          <w:sz w:val="22"/>
          <w:szCs w:val="22"/>
          <w:highlight w:val="yellow"/>
          <w:lang w:val="uk-UA" w:eastAsia="ru-RU"/>
        </w:rPr>
        <w:t>00</w:t>
      </w:r>
      <w:r>
        <w:rPr>
          <w:rFonts w:ascii="Arial" w:hAnsi="Arial" w:cs="Arial"/>
          <w:sz w:val="22"/>
          <w:szCs w:val="22"/>
          <w:lang w:val="uk-UA" w:eastAsia="ru-RU"/>
        </w:rPr>
        <w:t xml:space="preserve"> </w:t>
      </w:r>
      <w:r w:rsidRPr="0061701E">
        <w:rPr>
          <w:rFonts w:ascii="Arial" w:hAnsi="Arial" w:cs="Arial"/>
          <w:sz w:val="22"/>
          <w:szCs w:val="22"/>
          <w:lang w:val="uk-UA" w:eastAsia="ru-RU"/>
        </w:rPr>
        <w:t xml:space="preserve">коп.) без урахування ПДВ. </w:t>
      </w:r>
    </w:p>
    <w:p w14:paraId="1292DABC" w14:textId="77777777" w:rsidR="001465E1" w:rsidRPr="0061701E" w:rsidRDefault="001465E1" w:rsidP="001465E1">
      <w:pPr>
        <w:widowControl w:val="0"/>
        <w:tabs>
          <w:tab w:val="left" w:pos="284"/>
        </w:tabs>
        <w:suppressAutoHyphens/>
        <w:spacing w:line="235" w:lineRule="auto"/>
        <w:ind w:firstLine="567"/>
        <w:rPr>
          <w:rFonts w:ascii="Arial" w:hAnsi="Arial" w:cs="Arial"/>
          <w:sz w:val="22"/>
          <w:szCs w:val="22"/>
          <w:lang w:val="uk-UA" w:eastAsia="ru-RU"/>
        </w:rPr>
      </w:pPr>
      <w:r w:rsidRPr="0061701E">
        <w:rPr>
          <w:rFonts w:ascii="Arial" w:hAnsi="Arial" w:cs="Arial"/>
          <w:sz w:val="22"/>
          <w:szCs w:val="22"/>
          <w:lang w:val="uk-UA" w:eastAsia="ru-RU"/>
        </w:rPr>
        <w:t>Крім того,</w:t>
      </w:r>
      <w:r>
        <w:rPr>
          <w:rFonts w:ascii="Arial" w:hAnsi="Arial" w:cs="Arial"/>
          <w:sz w:val="22"/>
          <w:szCs w:val="22"/>
          <w:lang w:val="uk-UA" w:eastAsia="ru-RU"/>
        </w:rPr>
        <w:t xml:space="preserve"> </w:t>
      </w:r>
      <w:r w:rsidRPr="0061701E">
        <w:rPr>
          <w:rFonts w:ascii="Arial" w:hAnsi="Arial" w:cs="Arial"/>
          <w:sz w:val="22"/>
          <w:szCs w:val="22"/>
          <w:lang w:val="uk-UA" w:eastAsia="ru-RU"/>
        </w:rPr>
        <w:t>ПДВ за ставкою 20%, що діє на момент укладення Договору, у розмірі</w:t>
      </w:r>
      <w:r>
        <w:rPr>
          <w:rFonts w:ascii="Arial" w:hAnsi="Arial" w:cs="Arial"/>
          <w:sz w:val="22"/>
          <w:szCs w:val="22"/>
          <w:lang w:val="uk-UA" w:eastAsia="ru-RU"/>
        </w:rPr>
        <w:t xml:space="preserve"> </w:t>
      </w:r>
      <w:r w:rsidRPr="00E3115B">
        <w:rPr>
          <w:rFonts w:ascii="Arial" w:hAnsi="Arial" w:cs="Arial"/>
          <w:sz w:val="22"/>
          <w:szCs w:val="22"/>
          <w:highlight w:val="yellow"/>
          <w:lang w:val="uk-UA" w:eastAsia="ru-RU"/>
        </w:rPr>
        <w:lastRenderedPageBreak/>
        <w:t>_____________</w:t>
      </w:r>
      <w:r>
        <w:rPr>
          <w:rFonts w:ascii="Arial" w:hAnsi="Arial" w:cs="Arial"/>
          <w:sz w:val="22"/>
          <w:szCs w:val="22"/>
          <w:lang w:val="uk-UA" w:eastAsia="ru-RU"/>
        </w:rPr>
        <w:t xml:space="preserve"> </w:t>
      </w:r>
      <w:r w:rsidRPr="0061701E">
        <w:rPr>
          <w:rFonts w:ascii="Arial" w:hAnsi="Arial" w:cs="Arial"/>
          <w:sz w:val="22"/>
          <w:szCs w:val="22"/>
          <w:lang w:val="uk-UA" w:eastAsia="ru-RU"/>
        </w:rPr>
        <w:t>грн. Усього вартість Робіт за Договором з урахуванням ПДВ становить</w:t>
      </w:r>
      <w:r>
        <w:rPr>
          <w:rFonts w:ascii="Arial" w:hAnsi="Arial" w:cs="Arial"/>
          <w:sz w:val="22"/>
          <w:szCs w:val="22"/>
          <w:lang w:val="uk-UA" w:eastAsia="ru-RU"/>
        </w:rPr>
        <w:t xml:space="preserve"> </w:t>
      </w:r>
      <w:r w:rsidRPr="00E3115B">
        <w:rPr>
          <w:rFonts w:ascii="Arial" w:hAnsi="Arial" w:cs="Arial"/>
          <w:sz w:val="22"/>
          <w:szCs w:val="22"/>
          <w:highlight w:val="yellow"/>
          <w:lang w:val="uk-UA" w:eastAsia="ru-RU"/>
        </w:rPr>
        <w:t>___________</w:t>
      </w:r>
      <w:r>
        <w:rPr>
          <w:rFonts w:ascii="Arial" w:hAnsi="Arial" w:cs="Arial"/>
          <w:sz w:val="22"/>
          <w:szCs w:val="22"/>
          <w:lang w:val="uk-UA" w:eastAsia="ru-RU"/>
        </w:rPr>
        <w:t xml:space="preserve"> </w:t>
      </w:r>
      <w:r w:rsidRPr="0061701E">
        <w:rPr>
          <w:rFonts w:ascii="Arial" w:hAnsi="Arial" w:cs="Arial"/>
          <w:sz w:val="22"/>
          <w:szCs w:val="22"/>
          <w:lang w:val="uk-UA" w:eastAsia="ru-RU"/>
        </w:rPr>
        <w:t xml:space="preserve">грн. </w:t>
      </w:r>
      <w:r>
        <w:rPr>
          <w:rFonts w:ascii="Arial" w:hAnsi="Arial" w:cs="Arial"/>
          <w:sz w:val="22"/>
          <w:szCs w:val="22"/>
          <w:lang w:val="uk-UA" w:eastAsia="ru-RU"/>
        </w:rPr>
        <w:t>(</w:t>
      </w:r>
      <w:r w:rsidRPr="00E3115B">
        <w:rPr>
          <w:rFonts w:ascii="Arial" w:hAnsi="Arial" w:cs="Arial"/>
          <w:sz w:val="22"/>
          <w:szCs w:val="22"/>
          <w:highlight w:val="yellow"/>
          <w:lang w:val="uk-UA" w:eastAsia="ru-RU"/>
        </w:rPr>
        <w:t>_________________________________________________,</w:t>
      </w:r>
      <w:r w:rsidRPr="0061701E">
        <w:rPr>
          <w:rFonts w:ascii="Arial" w:hAnsi="Arial" w:cs="Arial"/>
          <w:sz w:val="22"/>
          <w:szCs w:val="22"/>
          <w:lang w:val="uk-UA" w:eastAsia="ru-RU"/>
        </w:rPr>
        <w:t xml:space="preserve"> </w:t>
      </w:r>
      <w:r>
        <w:rPr>
          <w:rFonts w:ascii="Arial" w:hAnsi="Arial" w:cs="Arial"/>
          <w:sz w:val="22"/>
          <w:szCs w:val="22"/>
          <w:lang w:val="uk-UA" w:eastAsia="ru-RU"/>
        </w:rPr>
        <w:t xml:space="preserve">00 </w:t>
      </w:r>
      <w:r w:rsidRPr="0061701E">
        <w:rPr>
          <w:rFonts w:ascii="Arial" w:hAnsi="Arial" w:cs="Arial"/>
          <w:sz w:val="22"/>
          <w:szCs w:val="22"/>
          <w:lang w:val="uk-UA" w:eastAsia="ru-RU"/>
        </w:rPr>
        <w:t>коп.)</w:t>
      </w:r>
    </w:p>
    <w:p w14:paraId="26DE1512" w14:textId="77777777" w:rsidR="001465E1" w:rsidRPr="0061701E" w:rsidRDefault="001465E1" w:rsidP="001465E1">
      <w:pPr>
        <w:widowControl w:val="0"/>
        <w:numPr>
          <w:ilvl w:val="1"/>
          <w:numId w:val="2"/>
        </w:numPr>
        <w:tabs>
          <w:tab w:val="left" w:pos="284"/>
        </w:tabs>
        <w:suppressAutoHyphens/>
        <w:spacing w:line="235" w:lineRule="auto"/>
        <w:ind w:left="0" w:firstLine="567"/>
        <w:rPr>
          <w:rFonts w:ascii="Arial" w:hAnsi="Arial" w:cs="Arial"/>
          <w:spacing w:val="-6"/>
          <w:sz w:val="22"/>
          <w:szCs w:val="22"/>
          <w:lang w:val="uk-UA" w:eastAsia="ru-RU"/>
        </w:rPr>
      </w:pPr>
      <w:r>
        <w:rPr>
          <w:rFonts w:ascii="Arial" w:hAnsi="Arial" w:cs="Arial"/>
          <w:spacing w:val="-6"/>
          <w:sz w:val="22"/>
          <w:szCs w:val="22"/>
          <w:lang w:val="uk-UA" w:eastAsia="ru-RU"/>
        </w:rPr>
        <w:t xml:space="preserve"> </w:t>
      </w:r>
      <w:r w:rsidRPr="0061701E">
        <w:rPr>
          <w:rFonts w:ascii="Arial" w:hAnsi="Arial" w:cs="Arial"/>
          <w:spacing w:val="-6"/>
          <w:sz w:val="22"/>
          <w:szCs w:val="22"/>
          <w:lang w:val="uk-UA" w:eastAsia="ru-RU"/>
        </w:rPr>
        <w:t>Договірна ціна, яка є невід'ємною частиною Договору, визначається на підставі кошторису згідно з потребою в трудових, матеріально-технічних ресурсах і поточних цін на них.</w:t>
      </w:r>
    </w:p>
    <w:p w14:paraId="30DB24EA" w14:textId="77777777" w:rsidR="001465E1" w:rsidRPr="0061701E" w:rsidRDefault="001465E1" w:rsidP="001465E1">
      <w:pPr>
        <w:widowControl w:val="0"/>
        <w:tabs>
          <w:tab w:val="left" w:pos="1026"/>
          <w:tab w:val="left" w:pos="1080"/>
        </w:tabs>
        <w:suppressAutoHyphens/>
        <w:spacing w:line="235" w:lineRule="auto"/>
        <w:outlineLvl w:val="2"/>
        <w:rPr>
          <w:rFonts w:ascii="Arial" w:hAnsi="Arial" w:cs="Arial"/>
          <w:bCs/>
          <w:spacing w:val="-2"/>
          <w:sz w:val="22"/>
          <w:szCs w:val="22"/>
          <w:lang w:val="uk-UA" w:eastAsia="ru-RU"/>
        </w:rPr>
      </w:pPr>
      <w:r>
        <w:rPr>
          <w:rFonts w:ascii="Arial" w:hAnsi="Arial" w:cs="Arial"/>
          <w:bCs/>
          <w:spacing w:val="-8"/>
          <w:sz w:val="22"/>
          <w:szCs w:val="22"/>
          <w:lang w:val="uk-UA" w:eastAsia="ru-RU"/>
        </w:rPr>
        <w:t xml:space="preserve">           3.3. </w:t>
      </w:r>
      <w:r w:rsidRPr="0061701E">
        <w:rPr>
          <w:rFonts w:ascii="Arial" w:hAnsi="Arial" w:cs="Arial"/>
          <w:bCs/>
          <w:spacing w:val="-8"/>
          <w:sz w:val="22"/>
          <w:szCs w:val="22"/>
          <w:lang w:val="uk-UA" w:eastAsia="ru-RU"/>
        </w:rPr>
        <w:t>У разі досягнення Сторонами згоди щодо виконання Робіт або їхніх окремих обсягів (об'єктів, етапів, видів) з використанням матеріалів Підрядника, які не включені до Договірної ціни, вартість зазначених матеріалів підлягає узгодженню Сторонами шляхом підписання додаткової угоди до цього Договору</w:t>
      </w:r>
      <w:r w:rsidRPr="0061701E">
        <w:rPr>
          <w:rFonts w:ascii="Arial" w:hAnsi="Arial" w:cs="Arial"/>
          <w:bCs/>
          <w:spacing w:val="-2"/>
          <w:sz w:val="22"/>
          <w:szCs w:val="22"/>
          <w:lang w:val="uk-UA" w:eastAsia="ru-RU"/>
        </w:rPr>
        <w:t>.</w:t>
      </w:r>
    </w:p>
    <w:p w14:paraId="6223E286" w14:textId="77777777" w:rsidR="001465E1" w:rsidRPr="0061701E" w:rsidRDefault="001465E1" w:rsidP="001465E1">
      <w:pPr>
        <w:widowControl w:val="0"/>
        <w:numPr>
          <w:ilvl w:val="1"/>
          <w:numId w:val="3"/>
        </w:numPr>
        <w:tabs>
          <w:tab w:val="left" w:pos="57"/>
          <w:tab w:val="num" w:pos="114"/>
          <w:tab w:val="left" w:pos="1083"/>
        </w:tabs>
        <w:suppressAutoHyphens/>
        <w:spacing w:line="235" w:lineRule="auto"/>
        <w:ind w:left="0" w:firstLine="567"/>
        <w:rPr>
          <w:rFonts w:ascii="Arial" w:hAnsi="Arial" w:cs="Arial"/>
          <w:sz w:val="22"/>
          <w:szCs w:val="22"/>
          <w:lang w:val="uk-UA" w:eastAsia="ru-RU"/>
        </w:rPr>
      </w:pPr>
      <w:r w:rsidRPr="0061701E">
        <w:rPr>
          <w:rFonts w:ascii="Arial" w:hAnsi="Arial" w:cs="Arial"/>
          <w:sz w:val="22"/>
          <w:szCs w:val="22"/>
          <w:lang w:val="uk-UA" w:eastAsia="ru-RU"/>
        </w:rPr>
        <w:t>Ціна Робіт може бути змінена Сторонами, виключно шляхом укладення додаткової угоди до цього Договору, якою затверджуються зміни до п. 3.1. цього Договору, а також зміни до Договірної ціни, нова редакція Договірної ціни або додаткова Договірна ціна..</w:t>
      </w:r>
    </w:p>
    <w:p w14:paraId="15B60D64" w14:textId="77777777" w:rsidR="001465E1" w:rsidRPr="0061701E" w:rsidRDefault="001465E1" w:rsidP="001465E1">
      <w:pPr>
        <w:widowControl w:val="0"/>
        <w:numPr>
          <w:ilvl w:val="1"/>
          <w:numId w:val="3"/>
        </w:numPr>
        <w:tabs>
          <w:tab w:val="left" w:pos="57"/>
          <w:tab w:val="num" w:pos="114"/>
          <w:tab w:val="left" w:pos="1083"/>
        </w:tabs>
        <w:suppressAutoHyphens/>
        <w:spacing w:line="235" w:lineRule="auto"/>
        <w:ind w:left="0" w:firstLine="567"/>
        <w:rPr>
          <w:rFonts w:ascii="Arial" w:hAnsi="Arial" w:cs="Arial"/>
          <w:sz w:val="22"/>
          <w:szCs w:val="22"/>
          <w:lang w:val="uk-UA" w:eastAsia="ru-RU"/>
        </w:rPr>
      </w:pPr>
      <w:r w:rsidRPr="0061701E">
        <w:rPr>
          <w:rFonts w:ascii="Arial" w:hAnsi="Arial" w:cs="Arial"/>
          <w:sz w:val="22"/>
          <w:szCs w:val="22"/>
          <w:lang w:val="uk-UA" w:eastAsia="ru-RU"/>
        </w:rPr>
        <w:t>Підрядник несе відповідальність за можливі збитки, які можуть бути завдані Замовнику внаслідок неправильності вибору та/або застосування методики розрахунку обсягу і вартості Робіт на підставі вихідних даних та/або проектної документації, переданої йому Замовником, а також внаслідок недостовірності даних Договірної ціни.</w:t>
      </w:r>
    </w:p>
    <w:p w14:paraId="042C7F96" w14:textId="77777777" w:rsidR="001465E1" w:rsidRPr="001F5E1F" w:rsidRDefault="001465E1" w:rsidP="001465E1">
      <w:pPr>
        <w:widowControl w:val="0"/>
        <w:numPr>
          <w:ilvl w:val="0"/>
          <w:numId w:val="3"/>
        </w:numPr>
        <w:tabs>
          <w:tab w:val="left" w:pos="284"/>
        </w:tabs>
        <w:suppressAutoHyphens/>
        <w:spacing w:before="240" w:after="120" w:line="235" w:lineRule="auto"/>
        <w:ind w:left="0" w:firstLine="0"/>
        <w:jc w:val="center"/>
        <w:rPr>
          <w:rFonts w:ascii="Arial" w:hAnsi="Arial" w:cs="Arial"/>
          <w:b/>
          <w:caps/>
          <w:sz w:val="20"/>
          <w:szCs w:val="22"/>
          <w:lang w:val="uk-UA" w:eastAsia="ru-RU"/>
        </w:rPr>
      </w:pPr>
      <w:r w:rsidRPr="001F5E1F">
        <w:rPr>
          <w:rFonts w:ascii="Arial" w:hAnsi="Arial" w:cs="Arial"/>
          <w:b/>
          <w:caps/>
          <w:sz w:val="20"/>
          <w:szCs w:val="22"/>
          <w:lang w:val="uk-UA" w:eastAsia="ru-RU"/>
        </w:rPr>
        <w:t>УМОВИ ПЛАТЕЖІВ</w:t>
      </w:r>
    </w:p>
    <w:p w14:paraId="3A275132" w14:textId="77777777" w:rsidR="001465E1" w:rsidRDefault="001465E1" w:rsidP="001465E1">
      <w:pPr>
        <w:widowControl w:val="0"/>
        <w:numPr>
          <w:ilvl w:val="1"/>
          <w:numId w:val="4"/>
        </w:numPr>
        <w:tabs>
          <w:tab w:val="left" w:pos="708"/>
          <w:tab w:val="num" w:pos="993"/>
        </w:tabs>
        <w:suppressAutoHyphens/>
        <w:spacing w:line="232" w:lineRule="auto"/>
        <w:ind w:left="0" w:firstLine="567"/>
        <w:jc w:val="left"/>
        <w:rPr>
          <w:rFonts w:ascii="Arial" w:hAnsi="Arial" w:cs="Arial"/>
          <w:sz w:val="22"/>
          <w:szCs w:val="22"/>
          <w:lang w:val="uk-UA" w:eastAsia="ru-RU"/>
        </w:rPr>
      </w:pPr>
      <w:r w:rsidRPr="001F5E1F">
        <w:rPr>
          <w:rFonts w:ascii="Arial" w:hAnsi="Arial" w:cs="Arial"/>
          <w:sz w:val="22"/>
          <w:szCs w:val="22"/>
          <w:lang w:val="uk-UA" w:eastAsia="ru-RU"/>
        </w:rPr>
        <w:t>Оплата Замовником виконаних робіт здійснюється</w:t>
      </w:r>
      <w:r>
        <w:rPr>
          <w:rFonts w:ascii="Arial" w:hAnsi="Arial" w:cs="Arial"/>
          <w:sz w:val="22"/>
          <w:szCs w:val="22"/>
          <w:lang w:val="uk-UA" w:eastAsia="ru-RU"/>
        </w:rPr>
        <w:t xml:space="preserve"> поетапно (щомісяця) протягом</w:t>
      </w:r>
      <w:r w:rsidRPr="00444AD7">
        <w:rPr>
          <w:rFonts w:ascii="Arial" w:hAnsi="Arial" w:cs="Arial"/>
          <w:sz w:val="22"/>
          <w:szCs w:val="22"/>
          <w:lang w:val="uk-UA" w:eastAsia="ru-RU"/>
        </w:rPr>
        <w:t xml:space="preserve"> </w:t>
      </w:r>
      <w:r w:rsidRPr="00E3115B">
        <w:rPr>
          <w:rFonts w:ascii="Arial" w:hAnsi="Arial" w:cs="Arial"/>
          <w:sz w:val="22"/>
          <w:szCs w:val="22"/>
          <w:highlight w:val="yellow"/>
          <w:lang w:val="uk-UA" w:eastAsia="ru-RU"/>
        </w:rPr>
        <w:t>______(____________)</w:t>
      </w:r>
      <w:r w:rsidRPr="00444AD7">
        <w:rPr>
          <w:rFonts w:ascii="Arial" w:hAnsi="Arial" w:cs="Arial"/>
          <w:sz w:val="22"/>
          <w:szCs w:val="22"/>
          <w:lang w:val="uk-UA" w:eastAsia="ru-RU"/>
        </w:rPr>
        <w:t xml:space="preserve"> календарн</w:t>
      </w:r>
      <w:r>
        <w:rPr>
          <w:rFonts w:ascii="Arial" w:hAnsi="Arial" w:cs="Arial"/>
          <w:sz w:val="22"/>
          <w:szCs w:val="22"/>
          <w:lang w:val="uk-UA" w:eastAsia="ru-RU"/>
        </w:rPr>
        <w:t>и</w:t>
      </w:r>
      <w:r w:rsidRPr="00444AD7">
        <w:rPr>
          <w:rFonts w:ascii="Arial" w:hAnsi="Arial" w:cs="Arial"/>
          <w:sz w:val="22"/>
          <w:szCs w:val="22"/>
          <w:lang w:val="uk-UA" w:eastAsia="ru-RU"/>
        </w:rPr>
        <w:t>х дн</w:t>
      </w:r>
      <w:r>
        <w:rPr>
          <w:rFonts w:ascii="Arial" w:hAnsi="Arial" w:cs="Arial"/>
          <w:sz w:val="22"/>
          <w:szCs w:val="22"/>
          <w:lang w:val="uk-UA" w:eastAsia="ru-RU"/>
        </w:rPr>
        <w:t>ів</w:t>
      </w:r>
      <w:r w:rsidRPr="00444AD7">
        <w:rPr>
          <w:rFonts w:ascii="Arial" w:hAnsi="Arial" w:cs="Arial"/>
          <w:sz w:val="22"/>
          <w:szCs w:val="22"/>
          <w:lang w:val="uk-UA" w:eastAsia="ru-RU"/>
        </w:rPr>
        <w:t xml:space="preserve"> </w:t>
      </w:r>
      <w:r w:rsidRPr="001F5E1F">
        <w:rPr>
          <w:rFonts w:ascii="Arial" w:hAnsi="Arial" w:cs="Arial"/>
          <w:sz w:val="22"/>
          <w:szCs w:val="22"/>
          <w:lang w:val="uk-UA" w:eastAsia="ru-RU"/>
        </w:rPr>
        <w:t>від дати підписання Замовником актів КБ-2в з додатками до актів КБ-2в, підтверджених довідками КБ-3, на підставі наданих Підрядником рахунків і податкових накладних та оригіналів актів КБ-2в.</w:t>
      </w:r>
    </w:p>
    <w:p w14:paraId="1162AB61" w14:textId="77777777" w:rsidR="001465E1" w:rsidRPr="001465E1" w:rsidRDefault="001465E1" w:rsidP="001465E1">
      <w:pPr>
        <w:widowControl w:val="0"/>
        <w:spacing w:line="235" w:lineRule="auto"/>
        <w:ind w:firstLine="567"/>
        <w:rPr>
          <w:rFonts w:ascii="Arial" w:hAnsi="Arial" w:cs="Arial"/>
          <w:spacing w:val="-4"/>
          <w:lang w:val="uk-UA" w:eastAsia="ru-RU"/>
        </w:rPr>
      </w:pPr>
      <w:r>
        <w:rPr>
          <w:rFonts w:ascii="Arial" w:hAnsi="Arial" w:cs="Arial"/>
          <w:spacing w:val="-4"/>
          <w:sz w:val="22"/>
          <w:szCs w:val="22"/>
          <w:lang w:val="uk-UA" w:eastAsia="ru-RU"/>
        </w:rPr>
        <w:t>У разі порушення Підрядником строків надання Замовнику актів КБ-2в, передбачених п.7.1.12. цього Договору термін оплати таких робіт становить 60 (шістдесят) календарних днів від дати підписання Замовником актів КБ-2в з додатками до акту КБ-2в, підтверджених довідками КБ-3, на підставі наданих  Підрядником рахунків та податкових  накладних.</w:t>
      </w:r>
    </w:p>
    <w:p w14:paraId="11557545"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Оплата Замовником виконаних Підрядником Робіт здійснюється в національній валюті України шляхом перерахування грошових коштів на поточний рахунок Підрядника.</w:t>
      </w:r>
    </w:p>
    <w:p w14:paraId="1680810E"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За згодою Сторін можливі вексельна та інші форми оплати, що не суперечать чинному законодавству України.</w:t>
      </w:r>
    </w:p>
    <w:p w14:paraId="5AE3B746"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Замовник має право не приймати неналежно оформлені документи від Підрядника. У цьому випадку вся відповідальність за можливе порушення строків виконання Робіт, несвоєчасну їх оплату та інші негативні наслідки, пов'язані з подальшим порушенням Сторонами своїх зобов'язань та обов'язків за договором, лягає на Підрядника.</w:t>
      </w:r>
    </w:p>
    <w:p w14:paraId="6CFAD351"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bookmarkStart w:id="5" w:name="_Ref140997167"/>
      <w:r w:rsidRPr="001F5E1F">
        <w:rPr>
          <w:rFonts w:ascii="Arial" w:hAnsi="Arial" w:cs="Arial"/>
          <w:sz w:val="22"/>
          <w:szCs w:val="22"/>
          <w:lang w:val="uk-UA" w:eastAsia="ru-RU"/>
        </w:rPr>
        <w:t xml:space="preserve">Якщо під час приймання Робіт буде виявлено недоліки, що виникли з вини Підрядника (у </w:t>
      </w:r>
      <w:proofErr w:type="spellStart"/>
      <w:r w:rsidRPr="001F5E1F">
        <w:rPr>
          <w:rFonts w:ascii="Arial" w:hAnsi="Arial" w:cs="Arial"/>
          <w:sz w:val="22"/>
          <w:szCs w:val="22"/>
          <w:lang w:val="uk-UA" w:eastAsia="ru-RU"/>
        </w:rPr>
        <w:t>т.ч</w:t>
      </w:r>
      <w:proofErr w:type="spellEnd"/>
      <w:r w:rsidRPr="001F5E1F">
        <w:rPr>
          <w:rFonts w:ascii="Arial" w:hAnsi="Arial" w:cs="Arial"/>
          <w:sz w:val="22"/>
          <w:szCs w:val="22"/>
          <w:lang w:val="uk-UA" w:eastAsia="ru-RU"/>
        </w:rPr>
        <w:t xml:space="preserve">. в частині кількості, якості та норми витрат матеріалів), сторонами оформляється дефектний акт. Дефектний акт складається Замовником, який зазначає перелік недоліків у виконаних Роботах та строки їх усунення. Підрядник зобов'язаний протягом трьох робочих днів з моменту отримання дефектного </w:t>
      </w:r>
      <w:proofErr w:type="spellStart"/>
      <w:r w:rsidRPr="001F5E1F">
        <w:rPr>
          <w:rFonts w:ascii="Arial" w:hAnsi="Arial" w:cs="Arial"/>
          <w:sz w:val="22"/>
          <w:szCs w:val="22"/>
          <w:lang w:val="uk-UA" w:eastAsia="ru-RU"/>
        </w:rPr>
        <w:t>акта</w:t>
      </w:r>
      <w:proofErr w:type="spellEnd"/>
      <w:r w:rsidRPr="001F5E1F">
        <w:rPr>
          <w:rFonts w:ascii="Arial" w:hAnsi="Arial" w:cs="Arial"/>
          <w:sz w:val="22"/>
          <w:szCs w:val="22"/>
          <w:lang w:val="uk-UA" w:eastAsia="ru-RU"/>
        </w:rPr>
        <w:t xml:space="preserve"> підписати його і направити Замовнику. Сторони визначили, що не підписання, не направлення або несвоєчасне направлення Підрядником дефектного акту прирівнюється до безумовної згоди Підрядника зі змістом дефектного акту, складеним Замовником.. </w:t>
      </w:r>
    </w:p>
    <w:p w14:paraId="6D89B0ED" w14:textId="77777777" w:rsidR="001465E1" w:rsidRPr="001F5E1F" w:rsidRDefault="001465E1" w:rsidP="001465E1">
      <w:pPr>
        <w:widowControl w:val="0"/>
        <w:tabs>
          <w:tab w:val="num" w:pos="700"/>
        </w:tabs>
        <w:suppressAutoHyphens/>
        <w:spacing w:line="232" w:lineRule="auto"/>
        <w:ind w:firstLine="567"/>
        <w:rPr>
          <w:rFonts w:ascii="Arial" w:hAnsi="Arial" w:cs="Arial"/>
          <w:spacing w:val="-2"/>
          <w:sz w:val="22"/>
          <w:szCs w:val="22"/>
          <w:lang w:val="uk-UA" w:eastAsia="ru-RU"/>
        </w:rPr>
      </w:pPr>
      <w:r w:rsidRPr="001F5E1F">
        <w:rPr>
          <w:rFonts w:ascii="Arial" w:hAnsi="Arial" w:cs="Arial"/>
          <w:spacing w:val="-2"/>
          <w:sz w:val="22"/>
          <w:szCs w:val="22"/>
          <w:lang w:val="uk-UA" w:eastAsia="ru-RU"/>
        </w:rPr>
        <w:t>Замовник не підписує Акт КБ-2в, затримує оплату неякісно виконаних Робіт Підряднику до усунення дефектів, а також має право вимагати повернення раніше сплачених Підрядникові сум, компенсації вартості використаних Підрядником матеріалів Замовника, які Підрядник зобов'язаний повернути/компенсувати протягом трьох банківських днів з моменту отримання вимоги Замовника. Усунення неякісно виконаних Робіт проводиться Підрядником за власний рахунок, у строки та на умовах, обумовлених Сторонами в дефектному акті.</w:t>
      </w:r>
      <w:bookmarkEnd w:id="5"/>
    </w:p>
    <w:p w14:paraId="56556085"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У разі не усунення Підрядником в обумовлені строки дефектів, Замовник має право в односторонньому порядку залучити для цього третіх осіб з компенсацією витрат за рахунок Підрядника, зокрема шляхом утримання сум витрат, понесених ним у зв'язку з виконанням Робіт третіми особами, із сум, що підлягають оплаті Підряднику за виконані Роботи та поставлені матеріали.</w:t>
      </w:r>
    </w:p>
    <w:p w14:paraId="2464A1DD"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Замовник має право відмовитися від приймання Робіт у разі виявлення недоліків, які не можуть бути усунені. У цьому випадку Замовник проводить розрахунок збитків, сума яких компенсується за рахунок Підрядника, у тому числі шляхом її утримання, із сум, що підлягають оплаті Підряднику за виконані Роботи і поставлені матеріали.</w:t>
      </w:r>
    </w:p>
    <w:p w14:paraId="43A26311"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Підрядник зобов'язаний перерахувати грошові кошти, надміру отримані від Замовника, на поточний рахунок Замовника негайно, але не пізніше трьох банківських днів з моменту отримання відповідної вимоги Замовника.</w:t>
      </w:r>
    </w:p>
    <w:p w14:paraId="47BF5D77"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Залік зустрічних однорідних вимог можливий тільки за взаємною згодою Сторін.</w:t>
      </w:r>
    </w:p>
    <w:p w14:paraId="1371735A" w14:textId="77777777" w:rsidR="001465E1" w:rsidRPr="001F5E1F"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 xml:space="preserve">У разі необхідності Сторони проводять звірку взаємних розрахунків з подальшим </w:t>
      </w:r>
      <w:r w:rsidRPr="001F5E1F">
        <w:rPr>
          <w:rFonts w:ascii="Arial" w:hAnsi="Arial" w:cs="Arial"/>
          <w:sz w:val="22"/>
          <w:szCs w:val="22"/>
          <w:lang w:val="uk-UA" w:eastAsia="ru-RU"/>
        </w:rPr>
        <w:lastRenderedPageBreak/>
        <w:t xml:space="preserve">оформленням </w:t>
      </w:r>
      <w:proofErr w:type="spellStart"/>
      <w:r w:rsidRPr="001F5E1F">
        <w:rPr>
          <w:rFonts w:ascii="Arial" w:hAnsi="Arial" w:cs="Arial"/>
          <w:sz w:val="22"/>
          <w:szCs w:val="22"/>
          <w:lang w:val="uk-UA" w:eastAsia="ru-RU"/>
        </w:rPr>
        <w:t>акта</w:t>
      </w:r>
      <w:proofErr w:type="spellEnd"/>
      <w:r w:rsidRPr="001F5E1F">
        <w:rPr>
          <w:rFonts w:ascii="Arial" w:hAnsi="Arial" w:cs="Arial"/>
          <w:sz w:val="22"/>
          <w:szCs w:val="22"/>
          <w:lang w:val="uk-UA" w:eastAsia="ru-RU"/>
        </w:rPr>
        <w:t>.</w:t>
      </w:r>
    </w:p>
    <w:p w14:paraId="0263045D" w14:textId="77777777" w:rsidR="001465E1" w:rsidRPr="001F5E1F"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Датою оплати вважати дату списання грошових коштів з розрахункового рахунку Замовника (ПРАТ "ЮЖКОКС»).</w:t>
      </w:r>
    </w:p>
    <w:p w14:paraId="2BAB0DE5" w14:textId="77777777" w:rsidR="001465E1" w:rsidRPr="001F5E1F" w:rsidRDefault="001465E1" w:rsidP="001465E1">
      <w:pPr>
        <w:widowControl w:val="0"/>
        <w:numPr>
          <w:ilvl w:val="0"/>
          <w:numId w:val="4"/>
        </w:numPr>
        <w:tabs>
          <w:tab w:val="left" w:pos="284"/>
        </w:tabs>
        <w:suppressAutoHyphens/>
        <w:spacing w:before="240" w:after="120" w:line="232" w:lineRule="auto"/>
        <w:ind w:left="0" w:firstLine="0"/>
        <w:jc w:val="center"/>
        <w:rPr>
          <w:rFonts w:ascii="Arial" w:hAnsi="Arial" w:cs="Arial"/>
          <w:b/>
          <w:caps/>
          <w:sz w:val="20"/>
          <w:szCs w:val="22"/>
          <w:lang w:val="uk-UA" w:eastAsia="ru-RU"/>
        </w:rPr>
      </w:pPr>
      <w:r w:rsidRPr="001F5E1F">
        <w:rPr>
          <w:rFonts w:ascii="Arial" w:hAnsi="Arial" w:cs="Arial"/>
          <w:b/>
          <w:caps/>
          <w:sz w:val="20"/>
          <w:szCs w:val="22"/>
          <w:lang w:val="uk-UA" w:eastAsia="ru-RU"/>
        </w:rPr>
        <w:t>УМОВИ ВИКОНАННЯ РОБІТ</w:t>
      </w:r>
    </w:p>
    <w:p w14:paraId="5C40E72E"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 xml:space="preserve">Види та зміст Робіт за цим Договором, а також за окремими обсягами (об'єктами, етапами, видами), визначаються на підставі кошторисів, що є невід'ємною частиною цього Договору. </w:t>
      </w:r>
    </w:p>
    <w:p w14:paraId="40F1AA26"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 xml:space="preserve"> Безпосередньо перед початком встановленого терміну виконання робіт, Замовник передає, а Підрядник приймає відповідні об'єкти робіт на підставі "</w:t>
      </w:r>
      <w:proofErr w:type="spellStart"/>
      <w:r w:rsidRPr="001F5E1F">
        <w:rPr>
          <w:rFonts w:ascii="Arial" w:hAnsi="Arial" w:cs="Arial"/>
          <w:sz w:val="22"/>
          <w:szCs w:val="22"/>
          <w:lang w:val="uk-UA" w:eastAsia="ru-RU"/>
        </w:rPr>
        <w:t>Акта</w:t>
      </w:r>
      <w:proofErr w:type="spellEnd"/>
      <w:r w:rsidRPr="001F5E1F">
        <w:rPr>
          <w:rFonts w:ascii="Arial" w:hAnsi="Arial" w:cs="Arial"/>
          <w:sz w:val="22"/>
          <w:szCs w:val="22"/>
          <w:lang w:val="uk-UA" w:eastAsia="ru-RU"/>
        </w:rPr>
        <w:t xml:space="preserve"> здачі об'єкта (агрегату, обладнання) в ремонт" з підписанням, за необхідності, відповідних актів, а також передає згідно з графіком поставки матеріали, необхідні для виконання робіт із зазначенням найменування та кількості.</w:t>
      </w:r>
    </w:p>
    <w:p w14:paraId="121956DD" w14:textId="77777777" w:rsidR="001465E1" w:rsidRPr="001F5E1F" w:rsidRDefault="001465E1" w:rsidP="001465E1">
      <w:pPr>
        <w:widowControl w:val="0"/>
        <w:tabs>
          <w:tab w:val="left" w:pos="284"/>
        </w:tabs>
        <w:suppressAutoHyphens/>
        <w:spacing w:line="232" w:lineRule="auto"/>
        <w:ind w:firstLine="567"/>
        <w:rPr>
          <w:rFonts w:ascii="Arial" w:hAnsi="Arial" w:cs="Arial"/>
          <w:sz w:val="22"/>
          <w:szCs w:val="22"/>
          <w:lang w:val="uk-UA" w:eastAsia="ru-RU"/>
        </w:rPr>
      </w:pPr>
      <w:r w:rsidRPr="001F5E1F">
        <w:rPr>
          <w:rFonts w:ascii="Arial" w:hAnsi="Arial" w:cs="Arial"/>
          <w:sz w:val="22"/>
          <w:szCs w:val="22"/>
          <w:lang w:val="uk-UA" w:eastAsia="ru-RU"/>
        </w:rPr>
        <w:t>Документи, що підтверджують передачу об'єкта робіт, оформляються і передаються Підряднику за місцем знаходження Замовника.</w:t>
      </w:r>
    </w:p>
    <w:p w14:paraId="712614B4" w14:textId="77777777" w:rsidR="001465E1" w:rsidRPr="001F5E1F" w:rsidRDefault="001465E1" w:rsidP="001465E1">
      <w:pPr>
        <w:widowControl w:val="0"/>
        <w:tabs>
          <w:tab w:val="left" w:pos="284"/>
          <w:tab w:val="left" w:pos="700"/>
        </w:tabs>
        <w:suppressAutoHyphens/>
        <w:spacing w:line="232" w:lineRule="auto"/>
        <w:ind w:firstLine="567"/>
        <w:rPr>
          <w:rFonts w:ascii="Arial" w:hAnsi="Arial" w:cs="Arial"/>
          <w:sz w:val="22"/>
          <w:szCs w:val="22"/>
          <w:lang w:val="uk-UA" w:eastAsia="ru-RU"/>
        </w:rPr>
      </w:pPr>
      <w:r w:rsidRPr="001F5E1F">
        <w:rPr>
          <w:rFonts w:ascii="Arial" w:hAnsi="Arial" w:cs="Arial"/>
          <w:sz w:val="22"/>
          <w:szCs w:val="22"/>
          <w:lang w:val="uk-UA" w:eastAsia="ru-RU"/>
        </w:rPr>
        <w:t>Неприйняття Підрядником об'єктів робіт, а також недотримання процедури оформлення тимчасових перепусток на територію Замовника (згідно з п. 5.5 цього Договору) у зазначені вище строки з причин, незалежних від Замовника, не звільняє Підрядника від відповідальності за несвоєчасне виконання робіт за даним Договором.</w:t>
      </w:r>
    </w:p>
    <w:p w14:paraId="5CF534FA"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 xml:space="preserve">Доставка об'єктів Робіт, матеріалів і устаткування Замовника до Підрядника або Субпідрядника, що залучається останнім, а також подальше вивезення закінчених об'єктів Робіт, залишків матеріалів і не змонтованого устаткування провадиться силами і засобами Підрядника. В окремих випадках, за погодженням сторін, можливий інший порядок доставки і вивезення. При цьому в разі, якщо відповідно до договірної ціни передбачено віднесення транспортних послуг на Підрядника, оплата їхньої вартості, погодженої Замовником, здійснюється шляхом включення транспортних послуг, як і інших накладних витрат, до </w:t>
      </w:r>
      <w:proofErr w:type="spellStart"/>
      <w:r w:rsidRPr="001F5E1F">
        <w:rPr>
          <w:rFonts w:ascii="Arial" w:hAnsi="Arial" w:cs="Arial"/>
          <w:sz w:val="22"/>
          <w:szCs w:val="22"/>
          <w:lang w:val="uk-UA" w:eastAsia="ru-RU"/>
        </w:rPr>
        <w:t>Акта</w:t>
      </w:r>
      <w:proofErr w:type="spellEnd"/>
      <w:r w:rsidRPr="001F5E1F">
        <w:rPr>
          <w:rFonts w:ascii="Arial" w:hAnsi="Arial" w:cs="Arial"/>
          <w:sz w:val="22"/>
          <w:szCs w:val="22"/>
          <w:lang w:val="uk-UA" w:eastAsia="ru-RU"/>
        </w:rPr>
        <w:t xml:space="preserve"> КБ-2в. Доставка Підрядником на територію Замовника матеріалів Підрядника, а також вивезення Підрядником з території Замовника залишків матеріалів Підрядника провадиться відповідно до правил пропускного і </w:t>
      </w:r>
      <w:proofErr w:type="spellStart"/>
      <w:r w:rsidRPr="001F5E1F">
        <w:rPr>
          <w:rFonts w:ascii="Arial" w:hAnsi="Arial" w:cs="Arial"/>
          <w:sz w:val="22"/>
          <w:szCs w:val="22"/>
          <w:lang w:val="uk-UA" w:eastAsia="ru-RU"/>
        </w:rPr>
        <w:t>внутрішньооб'єктового</w:t>
      </w:r>
      <w:proofErr w:type="spellEnd"/>
      <w:r w:rsidRPr="001F5E1F">
        <w:rPr>
          <w:rFonts w:ascii="Arial" w:hAnsi="Arial" w:cs="Arial"/>
          <w:sz w:val="22"/>
          <w:szCs w:val="22"/>
          <w:lang w:val="uk-UA" w:eastAsia="ru-RU"/>
        </w:rPr>
        <w:t xml:space="preserve"> режиму Замовника.</w:t>
      </w:r>
    </w:p>
    <w:p w14:paraId="45FE30C3"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 xml:space="preserve">Якщо під час виконання Робіт Підрядник виявить необхідність у проведенні додаткових Робіт, зокрема й з усунення прихованих дефектів, не погоджених раніше Сторонами, та у збільшенні загальної вартості Робіт за цим Договором, Підрядник протягом 3 (трьох) робочих днів із моменту виявлення зазначеної необхідності надсилає Замовнику письмове обґрунтування. </w:t>
      </w:r>
    </w:p>
    <w:p w14:paraId="43A18FCB" w14:textId="77777777" w:rsidR="001465E1" w:rsidRPr="001F5E1F" w:rsidRDefault="001465E1" w:rsidP="001465E1">
      <w:pPr>
        <w:widowControl w:val="0"/>
        <w:tabs>
          <w:tab w:val="left" w:pos="284"/>
        </w:tabs>
        <w:suppressAutoHyphens/>
        <w:spacing w:line="232" w:lineRule="auto"/>
        <w:ind w:firstLine="567"/>
        <w:rPr>
          <w:rFonts w:ascii="Arial" w:hAnsi="Arial" w:cs="Arial"/>
          <w:sz w:val="22"/>
          <w:szCs w:val="22"/>
          <w:lang w:val="uk-UA" w:eastAsia="ru-RU"/>
        </w:rPr>
      </w:pPr>
      <w:r w:rsidRPr="001F5E1F">
        <w:rPr>
          <w:rFonts w:ascii="Arial" w:hAnsi="Arial" w:cs="Arial"/>
          <w:snapToGrid w:val="0"/>
          <w:spacing w:val="-4"/>
          <w:sz w:val="22"/>
          <w:szCs w:val="22"/>
          <w:lang w:val="uk-UA" w:eastAsia="ru-RU"/>
        </w:rPr>
        <w:t xml:space="preserve">Замовник, визнавши необхідність у проведенні таких додаткових Робіт обґрунтованими, складає відомість дефектів на додаткові роботи, розробляє та узгоджує з Підрядником </w:t>
      </w:r>
      <w:proofErr w:type="spellStart"/>
      <w:r w:rsidRPr="001F5E1F">
        <w:rPr>
          <w:rFonts w:ascii="Arial" w:hAnsi="Arial" w:cs="Arial"/>
          <w:snapToGrid w:val="0"/>
          <w:spacing w:val="-4"/>
          <w:sz w:val="22"/>
          <w:szCs w:val="22"/>
          <w:lang w:val="uk-UA" w:eastAsia="ru-RU"/>
        </w:rPr>
        <w:t>проєктно</w:t>
      </w:r>
      <w:proofErr w:type="spellEnd"/>
      <w:r w:rsidRPr="001F5E1F">
        <w:rPr>
          <w:rFonts w:ascii="Arial" w:hAnsi="Arial" w:cs="Arial"/>
          <w:snapToGrid w:val="0"/>
          <w:spacing w:val="-4"/>
          <w:sz w:val="22"/>
          <w:szCs w:val="22"/>
          <w:lang w:val="uk-UA" w:eastAsia="ru-RU"/>
        </w:rPr>
        <w:t>-кошторисну документацію, на підставі якої оформляється Додаткова угода до цього Договору на виконання додаткових робіт.</w:t>
      </w:r>
    </w:p>
    <w:p w14:paraId="28162841"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 xml:space="preserve">Питання щодо оформлення працівникам Підрядника або залучених Підрядником Субпідрядників тимчасових перепусток на територію Замовника розглядаються на підставі поданих Підрядником у письмовій формі заявок, які відповідають вимогам Положення про пропускний та </w:t>
      </w:r>
      <w:proofErr w:type="spellStart"/>
      <w:r w:rsidRPr="001F5E1F">
        <w:rPr>
          <w:rFonts w:ascii="Arial" w:hAnsi="Arial" w:cs="Arial"/>
          <w:sz w:val="22"/>
          <w:szCs w:val="22"/>
          <w:lang w:val="uk-UA" w:eastAsia="ru-RU"/>
        </w:rPr>
        <w:t>внутрішньооб'єктовий</w:t>
      </w:r>
      <w:proofErr w:type="spellEnd"/>
      <w:r w:rsidRPr="001F5E1F">
        <w:rPr>
          <w:rFonts w:ascii="Arial" w:hAnsi="Arial" w:cs="Arial"/>
          <w:sz w:val="22"/>
          <w:szCs w:val="22"/>
          <w:lang w:val="uk-UA" w:eastAsia="ru-RU"/>
        </w:rPr>
        <w:t xml:space="preserve"> режим у ПРАТ </w:t>
      </w:r>
      <w:r w:rsidRPr="001F5E1F">
        <w:rPr>
          <w:rFonts w:ascii="Arial" w:hAnsi="Arial" w:cs="Arial"/>
          <w:bCs/>
          <w:sz w:val="22"/>
          <w:szCs w:val="22"/>
          <w:lang w:val="uk-UA" w:eastAsia="ru-RU"/>
        </w:rPr>
        <w:t>«ЮЖКОКС»</w:t>
      </w:r>
      <w:r w:rsidRPr="001F5E1F">
        <w:rPr>
          <w:rFonts w:ascii="Arial" w:hAnsi="Arial" w:cs="Arial"/>
          <w:sz w:val="22"/>
          <w:szCs w:val="22"/>
          <w:lang w:val="uk-UA" w:eastAsia="ru-RU"/>
        </w:rPr>
        <w:t>.</w:t>
      </w:r>
    </w:p>
    <w:p w14:paraId="7513005B"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Затримання працівників Підрядника або залучених Підрядником Субпідрядників на території Замовника за дії, пов'язані з порушенням правил внутрішнього трудового розпорядку (зокрема, в частині знаходження в стані алкогольного, наркотичного або токсичного сп'яніння); несанкціонованим винесенням (вивезенням) майна, яке не належить даним особам або організації, з якою вони перебувають у трудових відносинах, псуванням зазначеного майна або його привласненням без факту виносу (вивезення) за межі території Замовника; порушенням правил охорони праці, охорони довкілля, пожежної безпеки, промислової санітарії, носіння засобів індивідуального захисту, а також інших умов, передбачених цим Договором, що є підставою для недопущення таких працівників на територію Замовника, анулювання раніше виданих їм тимчасових перепусток, а також для відмови в подальшій видачі перепусток.</w:t>
      </w:r>
    </w:p>
    <w:p w14:paraId="75018C7B" w14:textId="77777777" w:rsidR="001465E1" w:rsidRPr="001F5E1F"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1F5E1F">
        <w:rPr>
          <w:rFonts w:ascii="Arial" w:hAnsi="Arial" w:cs="Arial"/>
          <w:sz w:val="22"/>
          <w:szCs w:val="22"/>
          <w:lang w:val="uk-UA" w:eastAsia="ru-RU"/>
        </w:rPr>
        <w:t xml:space="preserve">Подаючи заявку на оформлення тимчасових перепусток на територію Замовника, Підрядник бере на себе відповідальність за своєчасне інформування Замовника про припинення трудових відносин з переліченими в заявці особами протягом строку дії виданих їм тимчасових перепусток, а також про інші обставини, що є підставою для дострокового анулювання тимчасових перепусток, виданих на підставі відповідної заявки. </w:t>
      </w:r>
    </w:p>
    <w:p w14:paraId="57773A67" w14:textId="77777777" w:rsidR="001465E1" w:rsidRPr="00551D5E"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 xml:space="preserve">У строк до надання на адресу Замовника в письмовій формі клопотання про дострокове анулювання тимчасових перепусток, виданих на підставі поданої Підрядником заявки, Підрядник несе відповідальність, передбачену цим Договором (незалежно від продовження трудових відносин між винними особами та Підрядником, а також договірних відносин між Підрядником і залученими ним Субпідрядниками на момент настання підстав для притягнення Підрядника до </w:t>
      </w:r>
      <w:r w:rsidRPr="00551D5E">
        <w:rPr>
          <w:rFonts w:ascii="Arial" w:hAnsi="Arial" w:cs="Arial"/>
          <w:sz w:val="22"/>
          <w:szCs w:val="22"/>
          <w:lang w:val="uk-UA" w:eastAsia="ru-RU"/>
        </w:rPr>
        <w:lastRenderedPageBreak/>
        <w:t>відповідальності).</w:t>
      </w:r>
    </w:p>
    <w:p w14:paraId="140854AB" w14:textId="77777777" w:rsidR="001465E1" w:rsidRPr="00551D5E"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Протягом п'яти календарних днів з моменту закінчення виконання всіх Робіт за цим Договором або за окремими обсягами (об'єктами, етапами, видами), Підрядник передає, а Замовник приймає відповідні об'єкти робіт на підставі "</w:t>
      </w:r>
      <w:proofErr w:type="spellStart"/>
      <w:r w:rsidRPr="00551D5E">
        <w:rPr>
          <w:rFonts w:ascii="Arial" w:hAnsi="Arial" w:cs="Arial"/>
          <w:sz w:val="22"/>
          <w:szCs w:val="22"/>
          <w:lang w:val="uk-UA" w:eastAsia="ru-RU"/>
        </w:rPr>
        <w:t>Акта</w:t>
      </w:r>
      <w:proofErr w:type="spellEnd"/>
      <w:r w:rsidRPr="00551D5E">
        <w:rPr>
          <w:rFonts w:ascii="Arial" w:hAnsi="Arial" w:cs="Arial"/>
          <w:sz w:val="22"/>
          <w:szCs w:val="22"/>
          <w:lang w:val="uk-UA" w:eastAsia="ru-RU"/>
        </w:rPr>
        <w:t xml:space="preserve"> приймання об'єкта після проведення ремонту" з підписанням відповідних актів.</w:t>
      </w:r>
    </w:p>
    <w:p w14:paraId="1EA4D008" w14:textId="77777777" w:rsidR="001465E1" w:rsidRPr="00551D5E" w:rsidRDefault="001465E1" w:rsidP="001465E1">
      <w:pPr>
        <w:widowControl w:val="0"/>
        <w:suppressAutoHyphens/>
        <w:ind w:firstLine="567"/>
        <w:rPr>
          <w:rFonts w:ascii="Arial" w:hAnsi="Arial" w:cs="Arial"/>
          <w:snapToGrid w:val="0"/>
          <w:sz w:val="22"/>
          <w:szCs w:val="22"/>
          <w:lang w:val="uk-UA" w:eastAsia="ru-RU"/>
        </w:rPr>
      </w:pPr>
      <w:r w:rsidRPr="00551D5E">
        <w:rPr>
          <w:rFonts w:ascii="Arial" w:hAnsi="Arial" w:cs="Arial"/>
          <w:sz w:val="22"/>
          <w:szCs w:val="22"/>
          <w:lang w:val="uk-UA" w:eastAsia="ru-RU"/>
        </w:rPr>
        <w:t>Документи, що підтверджують передачу об'єкта робіт від Підрядника, оформляються і передаються Замовнику за місцем знаходження Замовника.</w:t>
      </w:r>
    </w:p>
    <w:p w14:paraId="33CD8751" w14:textId="77777777" w:rsidR="001465E1" w:rsidRPr="00DC2DCD" w:rsidRDefault="001465E1" w:rsidP="001465E1">
      <w:pPr>
        <w:widowControl w:val="0"/>
        <w:numPr>
          <w:ilvl w:val="0"/>
          <w:numId w:val="4"/>
        </w:numPr>
        <w:tabs>
          <w:tab w:val="left" w:pos="360"/>
        </w:tabs>
        <w:suppressAutoHyphens/>
        <w:spacing w:before="240" w:after="120"/>
        <w:ind w:left="0" w:firstLine="0"/>
        <w:jc w:val="center"/>
        <w:rPr>
          <w:rFonts w:ascii="Arial" w:hAnsi="Arial" w:cs="Arial"/>
          <w:b/>
          <w:caps/>
          <w:sz w:val="20"/>
          <w:szCs w:val="22"/>
          <w:lang w:eastAsia="ru-RU"/>
        </w:rPr>
      </w:pPr>
      <w:r w:rsidRPr="00551D5E">
        <w:rPr>
          <w:rFonts w:ascii="Arial" w:hAnsi="Arial" w:cs="Arial"/>
          <w:b/>
          <w:caps/>
          <w:sz w:val="20"/>
          <w:szCs w:val="22"/>
          <w:lang w:eastAsia="ru-RU"/>
        </w:rPr>
        <w:t>МАТЕРІАЛЬНО-ТЕХНІЧНЕ ЗАБЕЗПЕЧЕННЯ</w:t>
      </w:r>
      <w:r w:rsidRPr="00DC2DCD">
        <w:rPr>
          <w:rFonts w:ascii="Arial" w:hAnsi="Arial" w:cs="Arial"/>
          <w:b/>
          <w:caps/>
          <w:sz w:val="20"/>
          <w:szCs w:val="22"/>
          <w:lang w:eastAsia="ru-RU"/>
        </w:rPr>
        <w:t>.</w:t>
      </w:r>
    </w:p>
    <w:p w14:paraId="6ECD020B" w14:textId="77777777" w:rsidR="001465E1" w:rsidRPr="00551D5E"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Роботи виконуються з матеріалів та обладнання Замовника</w:t>
      </w:r>
      <w:r>
        <w:rPr>
          <w:rFonts w:ascii="Arial" w:hAnsi="Arial" w:cs="Arial"/>
          <w:sz w:val="22"/>
          <w:szCs w:val="22"/>
          <w:lang w:val="uk-UA" w:eastAsia="ru-RU"/>
        </w:rPr>
        <w:t xml:space="preserve"> </w:t>
      </w:r>
      <w:r w:rsidRPr="00551D5E">
        <w:rPr>
          <w:rFonts w:ascii="Arial" w:hAnsi="Arial" w:cs="Arial"/>
          <w:sz w:val="22"/>
          <w:szCs w:val="22"/>
          <w:lang w:val="uk-UA" w:eastAsia="ru-RU"/>
        </w:rPr>
        <w:t xml:space="preserve">і </w:t>
      </w:r>
      <w:r>
        <w:rPr>
          <w:rFonts w:ascii="Arial" w:hAnsi="Arial" w:cs="Arial"/>
          <w:sz w:val="22"/>
          <w:szCs w:val="22"/>
          <w:lang w:val="uk-UA" w:eastAsia="ru-RU"/>
        </w:rPr>
        <w:t>засобами</w:t>
      </w:r>
      <w:r w:rsidRPr="00551D5E">
        <w:rPr>
          <w:rFonts w:ascii="Arial" w:hAnsi="Arial" w:cs="Arial"/>
          <w:sz w:val="22"/>
          <w:szCs w:val="22"/>
          <w:lang w:val="uk-UA" w:eastAsia="ru-RU"/>
        </w:rPr>
        <w:t xml:space="preserve"> Підрядника, якщо інше не погоджено Сторонами в письмовій формі. У деяких випадках допускається змішане постачання і комплектація об'єктів будівництва матеріалами і конструкціями. Під матеріалами Замовника слід розуміти всі матеріали, що надаються Замовником для виконання робіт Підрядником, крім підакцизних товарів, перелік яких затверджено розділом VI "Акцизний податок" Податкового кодексу України від 02.12.2010 року № 2755-VI.</w:t>
      </w:r>
    </w:p>
    <w:p w14:paraId="49D4551C" w14:textId="77777777" w:rsidR="001465E1" w:rsidRPr="00551D5E"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 xml:space="preserve"> Найменування, орієнтовна вартість, приналежність, кількість, якість і норми витрат матеріалів визначаються Договірною ціною з додатками на виконувані Роботи.</w:t>
      </w:r>
    </w:p>
    <w:p w14:paraId="71D1E969" w14:textId="77777777" w:rsidR="001465E1" w:rsidRPr="00551D5E"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Для забезпечення робіт матеріалами Підрядник надсилає Замовнику заявку в друкованій та електронній формі на поставку матеріалів за кожним об'єктом окремо та з розбивкою по місяцях (із зазначенням кількості та строку поставки). Для забезпечення робіт матеріалами на запланований місяць Підрядник надсилає Замовнику за 35 (тридцять п'ять) календарних днів до початку виконання робіт заявку на постачання матеріалів. Заявка містить найменування матеріалів, одиниці виміру, кількість, номер про</w:t>
      </w:r>
      <w:r>
        <w:rPr>
          <w:rFonts w:ascii="Arial" w:hAnsi="Arial" w:cs="Arial"/>
          <w:sz w:val="22"/>
          <w:szCs w:val="22"/>
          <w:lang w:val="uk-UA" w:eastAsia="ru-RU"/>
        </w:rPr>
        <w:t>е</w:t>
      </w:r>
      <w:r w:rsidRPr="00551D5E">
        <w:rPr>
          <w:rFonts w:ascii="Arial" w:hAnsi="Arial" w:cs="Arial"/>
          <w:sz w:val="22"/>
          <w:szCs w:val="22"/>
          <w:lang w:val="uk-UA" w:eastAsia="ru-RU"/>
        </w:rPr>
        <w:t>кту, на підставі якого подано заявку, найменування ДСТУ, ТУ тощо, необхідний строк постачання.</w:t>
      </w:r>
    </w:p>
    <w:p w14:paraId="1CF463F9" w14:textId="77777777" w:rsidR="001465E1" w:rsidRPr="00551D5E" w:rsidRDefault="001465E1" w:rsidP="001465E1">
      <w:pPr>
        <w:widowControl w:val="0"/>
        <w:tabs>
          <w:tab w:val="num" w:pos="0"/>
          <w:tab w:val="left" w:pos="284"/>
        </w:tabs>
        <w:suppressAutoHyphens/>
        <w:ind w:firstLine="567"/>
        <w:rPr>
          <w:rFonts w:ascii="Arial" w:hAnsi="Arial" w:cs="Arial"/>
          <w:sz w:val="22"/>
          <w:szCs w:val="22"/>
          <w:lang w:val="uk-UA" w:eastAsia="ru-RU"/>
        </w:rPr>
      </w:pPr>
      <w:r w:rsidRPr="00551D5E">
        <w:rPr>
          <w:rFonts w:ascii="Arial" w:hAnsi="Arial" w:cs="Arial"/>
          <w:sz w:val="22"/>
          <w:szCs w:val="22"/>
          <w:lang w:val="uk-UA" w:eastAsia="ru-RU"/>
        </w:rPr>
        <w:t>Замовник протягом 15 (п'ятнадцяти) календарних днів з моменту отримання заявки, повідомляє Підрядника про матеріали, що відсутні у Замовника та не можуть бути поставлені в зазначені терміни. Такі матеріали за погодженням із Замовником Підрядник може придбати самостійно, оформивши додаткову угоду до цього Договору.</w:t>
      </w:r>
    </w:p>
    <w:p w14:paraId="66AC00A0" w14:textId="77777777" w:rsidR="001465E1" w:rsidRPr="00551D5E"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 xml:space="preserve">Списання матеріалів Замовника, отриманих Підрядником для виконання робіт, провадиться шляхом включення Підрядником до відомості ресурсів до </w:t>
      </w:r>
      <w:proofErr w:type="spellStart"/>
      <w:r w:rsidRPr="00551D5E">
        <w:rPr>
          <w:rFonts w:ascii="Arial" w:hAnsi="Arial" w:cs="Arial"/>
          <w:sz w:val="22"/>
          <w:szCs w:val="22"/>
          <w:lang w:val="uk-UA" w:eastAsia="ru-RU"/>
        </w:rPr>
        <w:t>Акта</w:t>
      </w:r>
      <w:proofErr w:type="spellEnd"/>
      <w:r w:rsidRPr="00551D5E">
        <w:rPr>
          <w:rFonts w:ascii="Arial" w:hAnsi="Arial" w:cs="Arial"/>
          <w:sz w:val="22"/>
          <w:szCs w:val="22"/>
          <w:lang w:val="uk-UA" w:eastAsia="ru-RU"/>
        </w:rPr>
        <w:t xml:space="preserve"> форми КБ-2В і додавання </w:t>
      </w:r>
      <w:proofErr w:type="spellStart"/>
      <w:r>
        <w:rPr>
          <w:rFonts w:ascii="Arial" w:hAnsi="Arial" w:cs="Arial"/>
          <w:sz w:val="22"/>
          <w:szCs w:val="22"/>
          <w:lang w:val="uk-UA" w:eastAsia="ru-RU"/>
        </w:rPr>
        <w:t>а</w:t>
      </w:r>
      <w:r w:rsidRPr="00551D5E">
        <w:rPr>
          <w:rFonts w:ascii="Arial" w:hAnsi="Arial" w:cs="Arial"/>
          <w:sz w:val="22"/>
          <w:szCs w:val="22"/>
          <w:lang w:val="uk-UA" w:eastAsia="ru-RU"/>
        </w:rPr>
        <w:t>кта</w:t>
      </w:r>
      <w:proofErr w:type="spellEnd"/>
      <w:r w:rsidRPr="00551D5E">
        <w:rPr>
          <w:rFonts w:ascii="Arial" w:hAnsi="Arial" w:cs="Arial"/>
          <w:sz w:val="22"/>
          <w:szCs w:val="22"/>
          <w:lang w:val="uk-UA" w:eastAsia="ru-RU"/>
        </w:rPr>
        <w:t xml:space="preserve"> на використані матеріали, конструкції та деталі. Не оформлення </w:t>
      </w:r>
      <w:proofErr w:type="spellStart"/>
      <w:r w:rsidRPr="00551D5E">
        <w:rPr>
          <w:rFonts w:ascii="Arial" w:hAnsi="Arial" w:cs="Arial"/>
          <w:sz w:val="22"/>
          <w:szCs w:val="22"/>
          <w:lang w:val="uk-UA" w:eastAsia="ru-RU"/>
        </w:rPr>
        <w:t>Акта</w:t>
      </w:r>
      <w:proofErr w:type="spellEnd"/>
      <w:r w:rsidRPr="00551D5E">
        <w:rPr>
          <w:rFonts w:ascii="Arial" w:hAnsi="Arial" w:cs="Arial"/>
          <w:sz w:val="22"/>
          <w:szCs w:val="22"/>
          <w:lang w:val="uk-UA" w:eastAsia="ru-RU"/>
        </w:rPr>
        <w:t xml:space="preserve"> на використані матеріали, конструкції та деталі, що підтверджує списання використаних матеріалів, є підставою для не</w:t>
      </w:r>
      <w:r>
        <w:rPr>
          <w:rFonts w:ascii="Arial" w:hAnsi="Arial" w:cs="Arial"/>
          <w:sz w:val="22"/>
          <w:szCs w:val="22"/>
          <w:lang w:val="uk-UA" w:eastAsia="ru-RU"/>
        </w:rPr>
        <w:t xml:space="preserve"> </w:t>
      </w:r>
      <w:r w:rsidRPr="00551D5E">
        <w:rPr>
          <w:rFonts w:ascii="Arial" w:hAnsi="Arial" w:cs="Arial"/>
          <w:sz w:val="22"/>
          <w:szCs w:val="22"/>
          <w:lang w:val="uk-UA" w:eastAsia="ru-RU"/>
        </w:rPr>
        <w:t xml:space="preserve">підписання Замовником </w:t>
      </w:r>
      <w:proofErr w:type="spellStart"/>
      <w:r w:rsidRPr="00551D5E">
        <w:rPr>
          <w:rFonts w:ascii="Arial" w:hAnsi="Arial" w:cs="Arial"/>
          <w:sz w:val="22"/>
          <w:szCs w:val="22"/>
          <w:lang w:val="uk-UA" w:eastAsia="ru-RU"/>
        </w:rPr>
        <w:t>Акта</w:t>
      </w:r>
      <w:proofErr w:type="spellEnd"/>
      <w:r w:rsidRPr="00551D5E">
        <w:rPr>
          <w:rFonts w:ascii="Arial" w:hAnsi="Arial" w:cs="Arial"/>
          <w:sz w:val="22"/>
          <w:szCs w:val="22"/>
          <w:lang w:val="uk-UA" w:eastAsia="ru-RU"/>
        </w:rPr>
        <w:t xml:space="preserve"> за формою КБ-2В, що підтверджує здавання-приймання виконаних Робіт.</w:t>
      </w:r>
    </w:p>
    <w:p w14:paraId="6FA0EAAA" w14:textId="77777777" w:rsidR="001465E1" w:rsidRPr="00551D5E"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Невикористані матеріали Замовника, отримані Підрядником для виконання робіт за Актом приймання-передачі ТМЦ (</w:t>
      </w:r>
      <w:proofErr w:type="spellStart"/>
      <w:r w:rsidRPr="00551D5E">
        <w:rPr>
          <w:rFonts w:ascii="Arial" w:hAnsi="Arial" w:cs="Arial"/>
          <w:sz w:val="22"/>
          <w:szCs w:val="22"/>
          <w:lang w:val="uk-UA" w:eastAsia="ru-RU"/>
        </w:rPr>
        <w:t>лімітно</w:t>
      </w:r>
      <w:proofErr w:type="spellEnd"/>
      <w:r w:rsidRPr="00551D5E">
        <w:rPr>
          <w:rFonts w:ascii="Arial" w:hAnsi="Arial" w:cs="Arial"/>
          <w:sz w:val="22"/>
          <w:szCs w:val="22"/>
          <w:lang w:val="uk-UA" w:eastAsia="ru-RU"/>
        </w:rPr>
        <w:t>-забірними картками), підлягають поверненню Підрядником протягом 14 (чотирнадцяти) календарних днів з моменту закінчення виконання всіх Робіт за цим Договором або по окремим об'ємам (об'єктам, етапам, видам) за Актом повернення ТМЦ із зазначенням причин повернення, але такий, що не перевищує граничного терміну придатності матеріалів.</w:t>
      </w:r>
    </w:p>
    <w:p w14:paraId="0B577538" w14:textId="77777777" w:rsidR="001465E1" w:rsidRPr="00551D5E" w:rsidRDefault="001465E1" w:rsidP="001465E1">
      <w:pPr>
        <w:widowControl w:val="0"/>
        <w:tabs>
          <w:tab w:val="left" w:pos="708"/>
        </w:tabs>
        <w:suppressAutoHyphens/>
        <w:ind w:firstLine="567"/>
        <w:rPr>
          <w:rFonts w:ascii="Arial" w:hAnsi="Arial" w:cs="Arial"/>
          <w:sz w:val="22"/>
          <w:szCs w:val="22"/>
          <w:lang w:val="uk-UA" w:eastAsia="ru-RU"/>
        </w:rPr>
      </w:pPr>
      <w:r w:rsidRPr="00551D5E">
        <w:rPr>
          <w:rFonts w:ascii="Arial" w:hAnsi="Arial" w:cs="Arial"/>
          <w:snapToGrid w:val="0"/>
          <w:sz w:val="22"/>
          <w:szCs w:val="22"/>
          <w:lang w:val="uk-UA" w:eastAsia="ru-RU"/>
        </w:rPr>
        <w:t>Якщо залишки товарно-матеріальних цінностей, отриманих за Актом приймання-передачі ТМЦ (</w:t>
      </w:r>
      <w:proofErr w:type="spellStart"/>
      <w:r w:rsidRPr="00551D5E">
        <w:rPr>
          <w:rFonts w:ascii="Arial" w:hAnsi="Arial" w:cs="Arial"/>
          <w:snapToGrid w:val="0"/>
          <w:sz w:val="22"/>
          <w:szCs w:val="22"/>
          <w:lang w:val="uk-UA" w:eastAsia="ru-RU"/>
        </w:rPr>
        <w:t>лімітно</w:t>
      </w:r>
      <w:proofErr w:type="spellEnd"/>
      <w:r w:rsidRPr="00551D5E">
        <w:rPr>
          <w:rFonts w:ascii="Arial" w:hAnsi="Arial" w:cs="Arial"/>
          <w:snapToGrid w:val="0"/>
          <w:sz w:val="22"/>
          <w:szCs w:val="22"/>
          <w:lang w:val="uk-UA" w:eastAsia="ru-RU"/>
        </w:rPr>
        <w:t>-забірними картками), з якихось причин не повернуті Замовнику у встановленому порядку у вищевказаний строк, Підрядник здійснює їхню оплату протягом трьох банківських днів із моменту пред'явлення вимоги на підставі виставленого рахунка</w:t>
      </w:r>
      <w:r w:rsidRPr="00551D5E">
        <w:rPr>
          <w:rFonts w:ascii="Arial" w:hAnsi="Arial" w:cs="Arial"/>
          <w:sz w:val="22"/>
          <w:szCs w:val="22"/>
          <w:lang w:val="uk-UA" w:eastAsia="ru-RU"/>
        </w:rPr>
        <w:t>.</w:t>
      </w:r>
    </w:p>
    <w:p w14:paraId="3538A9C1" w14:textId="77777777" w:rsidR="001465E1" w:rsidRPr="00551D5E" w:rsidRDefault="001465E1" w:rsidP="001465E1">
      <w:pPr>
        <w:widowControl w:val="0"/>
        <w:numPr>
          <w:ilvl w:val="1"/>
          <w:numId w:val="4"/>
        </w:numPr>
        <w:tabs>
          <w:tab w:val="left" w:pos="708"/>
          <w:tab w:val="num" w:pos="993"/>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Підрядник зобов'язаний для виконання робіт використовувати матеріали, що відповідають вимогам технічної документації та забезпечені належними технічними паспортами і сертифікатами. Підрядник несе відповідальність за якість матеріалів, придбаних, або виготовлених ним самостійно.</w:t>
      </w:r>
    </w:p>
    <w:p w14:paraId="59D524BB" w14:textId="77777777" w:rsidR="001465E1" w:rsidRPr="00551D5E"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У разі зміни про</w:t>
      </w:r>
      <w:r>
        <w:rPr>
          <w:rFonts w:ascii="Arial" w:hAnsi="Arial" w:cs="Arial"/>
          <w:sz w:val="22"/>
          <w:szCs w:val="22"/>
          <w:lang w:val="uk-UA" w:eastAsia="ru-RU"/>
        </w:rPr>
        <w:t>е</w:t>
      </w:r>
      <w:r w:rsidRPr="00551D5E">
        <w:rPr>
          <w:rFonts w:ascii="Arial" w:hAnsi="Arial" w:cs="Arial"/>
          <w:sz w:val="22"/>
          <w:szCs w:val="22"/>
          <w:lang w:val="uk-UA" w:eastAsia="ru-RU"/>
        </w:rPr>
        <w:t>ктно-кошторисної документації за ініціативою Замовника, що спричинило зміну номенклатури матеріалів та інших ТМЦ, передбачених ПКД до зміни, і придбаних Підрядником, Замовник зобов'язаний прийняти незатребувані матеріали протягом 15-ти календарних днів після отримання Підрядником зміненої про</w:t>
      </w:r>
      <w:r>
        <w:rPr>
          <w:rFonts w:ascii="Arial" w:hAnsi="Arial" w:cs="Arial"/>
          <w:sz w:val="22"/>
          <w:szCs w:val="22"/>
          <w:lang w:val="uk-UA" w:eastAsia="ru-RU"/>
        </w:rPr>
        <w:t>е</w:t>
      </w:r>
      <w:r w:rsidRPr="00551D5E">
        <w:rPr>
          <w:rFonts w:ascii="Arial" w:hAnsi="Arial" w:cs="Arial"/>
          <w:sz w:val="22"/>
          <w:szCs w:val="22"/>
          <w:lang w:val="uk-UA" w:eastAsia="ru-RU"/>
        </w:rPr>
        <w:t>ктно-кошторисної документації, якщо їх не буде використано на інших об'єктах будівництва.</w:t>
      </w:r>
    </w:p>
    <w:p w14:paraId="60EF0F0B"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551D5E">
        <w:rPr>
          <w:rFonts w:ascii="Arial" w:hAnsi="Arial" w:cs="Arial"/>
          <w:sz w:val="22"/>
          <w:szCs w:val="22"/>
          <w:lang w:val="uk-UA" w:eastAsia="ru-RU"/>
        </w:rPr>
        <w:t xml:space="preserve">У разі досягнення Сторонами згоди про виконання Робіт або їх окремих обсягів (об'єктів, етапів, видів) з використанням матеріалів Підрядника вартість на матеріали Підрядника погоджуються </w:t>
      </w:r>
      <w:r w:rsidRPr="000D07A3">
        <w:rPr>
          <w:rFonts w:ascii="Arial" w:hAnsi="Arial" w:cs="Arial"/>
          <w:sz w:val="22"/>
          <w:szCs w:val="22"/>
          <w:lang w:val="uk-UA" w:eastAsia="ru-RU"/>
        </w:rPr>
        <w:t>Замовником у письмовій формі.</w:t>
      </w:r>
    </w:p>
    <w:p w14:paraId="4E211587"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Устаткування поставки Замовника передається Підряднику за "Актом приймання-передачі устаткування в монтаж" типової форми М15а, комплектно, відповідно до вимог стандартів і технічних умов, у повній справності та у строки, передбачені погодженим Сторонами графіком передання устаткування.</w:t>
      </w:r>
    </w:p>
    <w:p w14:paraId="6643B189" w14:textId="77777777" w:rsidR="001465E1" w:rsidRPr="000D07A3" w:rsidRDefault="001465E1" w:rsidP="001465E1">
      <w:pPr>
        <w:widowControl w:val="0"/>
        <w:suppressAutoHyphens/>
        <w:ind w:firstLine="567"/>
        <w:rPr>
          <w:rFonts w:ascii="Arial" w:hAnsi="Arial" w:cs="Arial"/>
          <w:sz w:val="22"/>
          <w:szCs w:val="22"/>
          <w:lang w:val="uk-UA" w:eastAsia="ru-RU"/>
        </w:rPr>
      </w:pPr>
      <w:r w:rsidRPr="000D07A3">
        <w:rPr>
          <w:rFonts w:ascii="Arial" w:hAnsi="Arial" w:cs="Arial"/>
          <w:sz w:val="22"/>
          <w:szCs w:val="22"/>
          <w:lang w:val="uk-UA" w:eastAsia="ru-RU"/>
        </w:rPr>
        <w:t xml:space="preserve">Технічна документація, що належить до обладнання (технічний паспорт, інструкція з монтажу, </w:t>
      </w:r>
      <w:r w:rsidRPr="000D07A3">
        <w:rPr>
          <w:rFonts w:ascii="Arial" w:hAnsi="Arial" w:cs="Arial"/>
          <w:sz w:val="22"/>
          <w:szCs w:val="22"/>
          <w:lang w:val="uk-UA" w:eastAsia="ru-RU"/>
        </w:rPr>
        <w:lastRenderedPageBreak/>
        <w:t>складання та пуску обладнання тощо) передається разом з обладнанням в одному примірнику.</w:t>
      </w:r>
    </w:p>
    <w:p w14:paraId="4DFEB846" w14:textId="77777777" w:rsidR="001465E1" w:rsidRPr="000D07A3" w:rsidRDefault="001465E1" w:rsidP="001465E1">
      <w:pPr>
        <w:widowControl w:val="0"/>
        <w:suppressAutoHyphens/>
        <w:ind w:firstLine="567"/>
        <w:rPr>
          <w:rFonts w:ascii="Arial" w:hAnsi="Arial" w:cs="Arial"/>
          <w:sz w:val="22"/>
          <w:szCs w:val="22"/>
          <w:lang w:val="uk-UA" w:eastAsia="ru-RU"/>
        </w:rPr>
      </w:pPr>
      <w:r w:rsidRPr="000D07A3">
        <w:rPr>
          <w:rFonts w:ascii="Arial" w:hAnsi="Arial" w:cs="Arial"/>
          <w:sz w:val="22"/>
          <w:szCs w:val="22"/>
          <w:lang w:val="uk-UA" w:eastAsia="ru-RU"/>
        </w:rPr>
        <w:t xml:space="preserve">Великогабаритне обладнання передається укрупненими вузлами, що відповідають технічним умовам на його виготовлення. Устаткування, яке перебуває у Замовника понад нормативний термін зберігання, передається Підряднику для монтажу після проведення </w:t>
      </w:r>
      <w:proofErr w:type="spellStart"/>
      <w:r w:rsidRPr="000D07A3">
        <w:rPr>
          <w:rFonts w:ascii="Arial" w:hAnsi="Arial" w:cs="Arial"/>
          <w:sz w:val="22"/>
          <w:szCs w:val="22"/>
          <w:lang w:val="uk-UA" w:eastAsia="ru-RU"/>
        </w:rPr>
        <w:t>передмонтажної</w:t>
      </w:r>
      <w:proofErr w:type="spellEnd"/>
      <w:r w:rsidRPr="000D07A3">
        <w:rPr>
          <w:rFonts w:ascii="Arial" w:hAnsi="Arial" w:cs="Arial"/>
          <w:sz w:val="22"/>
          <w:szCs w:val="22"/>
          <w:lang w:val="uk-UA" w:eastAsia="ru-RU"/>
        </w:rPr>
        <w:t xml:space="preserve"> ревізії та усунення дефектів, викликаних тривалим зберіганням.</w:t>
      </w:r>
    </w:p>
    <w:p w14:paraId="3FF037A9" w14:textId="77777777" w:rsidR="001465E1" w:rsidRPr="000D07A3" w:rsidRDefault="001465E1" w:rsidP="001465E1">
      <w:pPr>
        <w:widowControl w:val="0"/>
        <w:suppressAutoHyphens/>
        <w:ind w:firstLine="567"/>
        <w:rPr>
          <w:rFonts w:ascii="Arial" w:hAnsi="Arial" w:cs="Arial"/>
          <w:sz w:val="22"/>
          <w:szCs w:val="22"/>
          <w:lang w:val="uk-UA" w:eastAsia="ru-RU"/>
        </w:rPr>
      </w:pPr>
      <w:r w:rsidRPr="000D07A3">
        <w:rPr>
          <w:rFonts w:ascii="Arial" w:hAnsi="Arial" w:cs="Arial"/>
          <w:sz w:val="22"/>
          <w:szCs w:val="22"/>
          <w:lang w:val="uk-UA" w:eastAsia="ru-RU"/>
        </w:rPr>
        <w:t>У разі встановлення Підрядником некомплектності або браку обладнання під час його приймання для монтажу або випробування обладнання, Підрядник повинен скласти відповідний акт за участю представника Замовника.</w:t>
      </w:r>
    </w:p>
    <w:p w14:paraId="7D942D40" w14:textId="77777777" w:rsidR="001465E1" w:rsidRPr="000D07A3" w:rsidRDefault="001465E1" w:rsidP="001465E1">
      <w:pPr>
        <w:widowControl w:val="0"/>
        <w:suppressAutoHyphens/>
        <w:ind w:firstLine="567"/>
        <w:rPr>
          <w:rFonts w:ascii="Arial" w:hAnsi="Arial" w:cs="Arial"/>
          <w:sz w:val="22"/>
          <w:szCs w:val="22"/>
          <w:lang w:val="uk-UA" w:eastAsia="ru-RU"/>
        </w:rPr>
      </w:pPr>
      <w:r w:rsidRPr="000D07A3">
        <w:rPr>
          <w:rFonts w:ascii="Arial" w:hAnsi="Arial" w:cs="Arial"/>
          <w:sz w:val="22"/>
          <w:szCs w:val="22"/>
          <w:lang w:val="uk-UA" w:eastAsia="ru-RU"/>
        </w:rPr>
        <w:t xml:space="preserve">У разі зберігання обладнання понад встановлені строки з вини Підрядника, </w:t>
      </w:r>
      <w:proofErr w:type="spellStart"/>
      <w:r w:rsidRPr="000D07A3">
        <w:rPr>
          <w:rFonts w:ascii="Arial" w:hAnsi="Arial" w:cs="Arial"/>
          <w:sz w:val="22"/>
          <w:szCs w:val="22"/>
          <w:lang w:val="uk-UA" w:eastAsia="ru-RU"/>
        </w:rPr>
        <w:t>передмонтажна</w:t>
      </w:r>
      <w:proofErr w:type="spellEnd"/>
      <w:r w:rsidRPr="000D07A3">
        <w:rPr>
          <w:rFonts w:ascii="Arial" w:hAnsi="Arial" w:cs="Arial"/>
          <w:sz w:val="22"/>
          <w:szCs w:val="22"/>
          <w:lang w:val="uk-UA" w:eastAsia="ru-RU"/>
        </w:rPr>
        <w:t xml:space="preserve"> ревізія та усунення дефектів (зокрема й заміна непридатного обладнання), зумовлене тривалістю зберігання, здійснюється за рахунок Підрядника.</w:t>
      </w:r>
    </w:p>
    <w:p w14:paraId="3898EECE" w14:textId="77777777" w:rsidR="001465E1" w:rsidRPr="000D07A3" w:rsidRDefault="001465E1" w:rsidP="001465E1">
      <w:pPr>
        <w:widowControl w:val="0"/>
        <w:suppressAutoHyphens/>
        <w:ind w:firstLine="567"/>
        <w:rPr>
          <w:rFonts w:ascii="Arial" w:hAnsi="Arial" w:cs="Arial"/>
          <w:sz w:val="22"/>
          <w:szCs w:val="22"/>
          <w:lang w:val="uk-UA" w:eastAsia="ru-RU"/>
        </w:rPr>
      </w:pPr>
      <w:r w:rsidRPr="000D07A3">
        <w:rPr>
          <w:rFonts w:ascii="Arial" w:hAnsi="Arial" w:cs="Arial"/>
          <w:sz w:val="22"/>
          <w:szCs w:val="22"/>
          <w:lang w:val="uk-UA" w:eastAsia="ru-RU"/>
        </w:rPr>
        <w:t>Постачання об'єктів технологічним, електротехнічним, енергетичним та ін. обладнанням здійснює Замовник.</w:t>
      </w:r>
    </w:p>
    <w:p w14:paraId="5E0E26BB"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Підрядник несе відповідальність за неналежне використання, втрату, знищення або пошкодження (псування) з його вини переданих йому Замовником матеріальних ресурсів.</w:t>
      </w:r>
    </w:p>
    <w:p w14:paraId="5FF0C23A"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 xml:space="preserve">Підрядник несе відповідальність за невиконання або неналежне виконання робіт, зумовлене недоліками матеріальних ресурсів, переданих Замовником, якщо не доведе, що ці недоліки не могли бути виявлені під час передання йому ресурсів. </w:t>
      </w:r>
    </w:p>
    <w:p w14:paraId="3258134C"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 xml:space="preserve"> Замовник (за можливості) надає Підряднику автомобільний і залізничний транспорт, а також вантажопідіймальні машини для виконання </w:t>
      </w:r>
      <w:proofErr w:type="spellStart"/>
      <w:r w:rsidRPr="000D07A3">
        <w:rPr>
          <w:rFonts w:ascii="Arial" w:hAnsi="Arial" w:cs="Arial"/>
          <w:sz w:val="22"/>
          <w:szCs w:val="22"/>
          <w:lang w:val="uk-UA" w:eastAsia="ru-RU"/>
        </w:rPr>
        <w:t>навантажувально</w:t>
      </w:r>
      <w:proofErr w:type="spellEnd"/>
      <w:r w:rsidRPr="000D07A3">
        <w:rPr>
          <w:rFonts w:ascii="Arial" w:hAnsi="Arial" w:cs="Arial"/>
          <w:sz w:val="22"/>
          <w:szCs w:val="22"/>
          <w:lang w:val="uk-UA" w:eastAsia="ru-RU"/>
        </w:rPr>
        <w:t>-розвантажувальних робіт, зокрема і з обслуговуючим вантажопідіймальні машини персоналом, у порядку, обумовленому ПВР або іншим нормативним документом. При цьому Підрядник використовує власне пальне.</w:t>
      </w:r>
    </w:p>
    <w:p w14:paraId="77E9177C" w14:textId="77777777" w:rsidR="001465E1" w:rsidRPr="000D07A3" w:rsidRDefault="001465E1" w:rsidP="001465E1">
      <w:pPr>
        <w:widowControl w:val="0"/>
        <w:suppressAutoHyphens/>
        <w:ind w:firstLine="567"/>
        <w:rPr>
          <w:rFonts w:ascii="Arial" w:hAnsi="Arial" w:cs="Arial"/>
          <w:sz w:val="22"/>
          <w:szCs w:val="22"/>
          <w:lang w:val="uk-UA" w:eastAsia="ru-RU"/>
        </w:rPr>
      </w:pPr>
      <w:r w:rsidRPr="000D07A3">
        <w:rPr>
          <w:rFonts w:ascii="Arial" w:hAnsi="Arial" w:cs="Arial"/>
          <w:sz w:val="22"/>
          <w:szCs w:val="22"/>
          <w:lang w:val="uk-UA" w:eastAsia="ru-RU"/>
        </w:rPr>
        <w:t xml:space="preserve">Підрядник бере на себе відповідальність за безпечне виконання робіт з переміщення вантажів кранами, в </w:t>
      </w:r>
      <w:proofErr w:type="spellStart"/>
      <w:r w:rsidRPr="000D07A3">
        <w:rPr>
          <w:rFonts w:ascii="Arial" w:hAnsi="Arial" w:cs="Arial"/>
          <w:sz w:val="22"/>
          <w:szCs w:val="22"/>
          <w:lang w:val="uk-UA" w:eastAsia="ru-RU"/>
        </w:rPr>
        <w:t>т.ч</w:t>
      </w:r>
      <w:proofErr w:type="spellEnd"/>
      <w:r w:rsidRPr="000D07A3">
        <w:rPr>
          <w:rFonts w:ascii="Arial" w:hAnsi="Arial" w:cs="Arial"/>
          <w:sz w:val="22"/>
          <w:szCs w:val="22"/>
          <w:lang w:val="uk-UA" w:eastAsia="ru-RU"/>
        </w:rPr>
        <w:t>. і за дотриманням вимог охорони праці з боку персоналу Замовника, що експлуатує вантажопідйомні машини, при виконанні останнім доручених відповідальними особами Підрядника робіт.</w:t>
      </w:r>
    </w:p>
    <w:p w14:paraId="4436D7D3" w14:textId="77777777" w:rsidR="001465E1" w:rsidRPr="000D07A3" w:rsidRDefault="001465E1" w:rsidP="001465E1">
      <w:pPr>
        <w:widowControl w:val="0"/>
        <w:suppressAutoHyphens/>
        <w:ind w:firstLine="567"/>
        <w:rPr>
          <w:rFonts w:ascii="Arial" w:hAnsi="Arial" w:cs="Arial"/>
          <w:sz w:val="22"/>
          <w:szCs w:val="22"/>
          <w:lang w:val="uk-UA" w:eastAsia="ru-RU"/>
        </w:rPr>
      </w:pPr>
      <w:r w:rsidRPr="000D07A3">
        <w:rPr>
          <w:rFonts w:ascii="Arial" w:hAnsi="Arial" w:cs="Arial"/>
          <w:sz w:val="22"/>
          <w:szCs w:val="22"/>
          <w:lang w:val="uk-UA" w:eastAsia="ru-RU"/>
        </w:rPr>
        <w:t>Вартість послуг/робіт за фактично надані механізми та вантажопідйомні машини відшкодовується Замовнику Підрядником на підставі окремого договору на надання послуг.</w:t>
      </w:r>
    </w:p>
    <w:p w14:paraId="07028329"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У разі використання машин, механізмів, не передбачених кошторисною документацією, Підрядник зобов'язаний надати погоджений із Замовником ПВР (ПОР) з технічним обґрунтуванням використання пропонованих машин і механізмів..</w:t>
      </w:r>
    </w:p>
    <w:p w14:paraId="066E76A4"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 xml:space="preserve">У разі використання Підрядником енергоресурсів (окрім електроенергії) Замовника на проведення робіт, Підрядник оплачує вартість споживаних енергоресурсів протягом 5 (п'яти) банківських днів з дати виставлення рахунка-фактури на підставі </w:t>
      </w:r>
      <w:proofErr w:type="spellStart"/>
      <w:r w:rsidRPr="000D07A3">
        <w:rPr>
          <w:rFonts w:ascii="Arial" w:hAnsi="Arial" w:cs="Arial"/>
          <w:sz w:val="22"/>
          <w:szCs w:val="22"/>
          <w:lang w:val="uk-UA" w:eastAsia="ru-RU"/>
        </w:rPr>
        <w:t>акта</w:t>
      </w:r>
      <w:proofErr w:type="spellEnd"/>
      <w:r w:rsidRPr="000D07A3">
        <w:rPr>
          <w:rFonts w:ascii="Arial" w:hAnsi="Arial" w:cs="Arial"/>
          <w:sz w:val="22"/>
          <w:szCs w:val="22"/>
          <w:lang w:val="uk-UA" w:eastAsia="ru-RU"/>
        </w:rPr>
        <w:t xml:space="preserve"> або фактури на спожиті енергоресурси.</w:t>
      </w:r>
    </w:p>
    <w:p w14:paraId="56CA34A3"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Електроенергія, споживана машинами та інструментами Підрядника при виконанні робіт є власністю Замовника і Підрядником до оплати не пред'являються. Використання енергоресурсів здійснюється за погодженням із Замовником.</w:t>
      </w:r>
    </w:p>
    <w:p w14:paraId="265240DC"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 xml:space="preserve">Акти або фактури за цим договором скріплюються підписами уповноважених Сторонами осіб, із зазначенням їхніх посад, ПІБ, документа на право підпису, печатками Сторін. </w:t>
      </w:r>
    </w:p>
    <w:p w14:paraId="3C8F0420"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 xml:space="preserve">Замовник не несе відповідальності за збереження матеріалів та обладнання Підрядника. </w:t>
      </w:r>
    </w:p>
    <w:p w14:paraId="559E0F0C"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Підрядник не несе відповідальності за якість матеріалів Замовника, за винятком випадків погіршення якості матеріалів Замовника, яке сталося з вини Підрядника.</w:t>
      </w:r>
    </w:p>
    <w:p w14:paraId="2BB42DE1" w14:textId="77777777" w:rsidR="001465E1" w:rsidRPr="000D07A3"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Підрядник несе відповідальність за якість матеріалів Підрядника та забезпечує контроль якості матеріалів, що застосовуються при виконанні ремонтних робіт, згідно з ГОСТам, ДСТУ, сертифікатами, технічними паспортами та іншими документами, що засвідчують їхню якість.</w:t>
      </w:r>
    </w:p>
    <w:p w14:paraId="3A50E782" w14:textId="77777777" w:rsidR="001465E1" w:rsidRDefault="001465E1" w:rsidP="001465E1">
      <w:pPr>
        <w:widowControl w:val="0"/>
        <w:numPr>
          <w:ilvl w:val="1"/>
          <w:numId w:val="4"/>
        </w:numPr>
        <w:tabs>
          <w:tab w:val="left" w:pos="708"/>
          <w:tab w:val="num" w:pos="1134"/>
        </w:tabs>
        <w:suppressAutoHyphens/>
        <w:spacing w:line="232" w:lineRule="auto"/>
        <w:ind w:left="0" w:firstLine="567"/>
        <w:rPr>
          <w:rFonts w:ascii="Arial" w:hAnsi="Arial" w:cs="Arial"/>
          <w:sz w:val="22"/>
          <w:szCs w:val="22"/>
          <w:lang w:val="uk-UA" w:eastAsia="ru-RU"/>
        </w:rPr>
      </w:pPr>
      <w:r w:rsidRPr="000D07A3">
        <w:rPr>
          <w:rFonts w:ascii="Arial" w:hAnsi="Arial" w:cs="Arial"/>
          <w:sz w:val="22"/>
          <w:szCs w:val="22"/>
          <w:lang w:val="uk-UA" w:eastAsia="ru-RU"/>
        </w:rPr>
        <w:t xml:space="preserve">У разі потреби Підрядника у наданні послуг з використання побутових приміщень (санпропускників) Замовника, Замовник (за можливості) надає послуги з використання побутових приміщень, а Підрядник оплачує вартість наданих послуг протягом 3 (трьох) банківських днів з дати виставлення рахунка-фактури, на підставі </w:t>
      </w:r>
      <w:proofErr w:type="spellStart"/>
      <w:r w:rsidRPr="000D07A3">
        <w:rPr>
          <w:rFonts w:ascii="Arial" w:hAnsi="Arial" w:cs="Arial"/>
          <w:sz w:val="22"/>
          <w:szCs w:val="22"/>
          <w:lang w:val="uk-UA" w:eastAsia="ru-RU"/>
        </w:rPr>
        <w:t>двосторонньо</w:t>
      </w:r>
      <w:proofErr w:type="spellEnd"/>
      <w:r w:rsidRPr="000D07A3">
        <w:rPr>
          <w:rFonts w:ascii="Arial" w:hAnsi="Arial" w:cs="Arial"/>
          <w:sz w:val="22"/>
          <w:szCs w:val="22"/>
          <w:lang w:val="uk-UA" w:eastAsia="ru-RU"/>
        </w:rPr>
        <w:t xml:space="preserve"> оформленого договору (договірного листа) на послуги з використання побутових приміщень та </w:t>
      </w:r>
      <w:proofErr w:type="spellStart"/>
      <w:r w:rsidRPr="000D07A3">
        <w:rPr>
          <w:rFonts w:ascii="Arial" w:hAnsi="Arial" w:cs="Arial"/>
          <w:sz w:val="22"/>
          <w:szCs w:val="22"/>
          <w:lang w:val="uk-UA" w:eastAsia="ru-RU"/>
        </w:rPr>
        <w:t>Акта</w:t>
      </w:r>
      <w:proofErr w:type="spellEnd"/>
      <w:r w:rsidRPr="000D07A3">
        <w:rPr>
          <w:rFonts w:ascii="Arial" w:hAnsi="Arial" w:cs="Arial"/>
          <w:sz w:val="22"/>
          <w:szCs w:val="22"/>
          <w:lang w:val="uk-UA" w:eastAsia="ru-RU"/>
        </w:rPr>
        <w:t xml:space="preserve"> приймання-передачі наданих послуг.</w:t>
      </w:r>
    </w:p>
    <w:p w14:paraId="4CCE26BD" w14:textId="77777777" w:rsidR="001465E1" w:rsidRPr="000D07A3" w:rsidRDefault="001465E1" w:rsidP="001465E1">
      <w:pPr>
        <w:widowControl w:val="0"/>
        <w:tabs>
          <w:tab w:val="left" w:pos="708"/>
          <w:tab w:val="num" w:pos="4330"/>
        </w:tabs>
        <w:suppressAutoHyphens/>
        <w:spacing w:line="232" w:lineRule="auto"/>
        <w:ind w:left="567"/>
        <w:rPr>
          <w:rFonts w:ascii="Arial" w:hAnsi="Arial" w:cs="Arial"/>
          <w:sz w:val="22"/>
          <w:szCs w:val="22"/>
          <w:lang w:val="uk-UA" w:eastAsia="ru-RU"/>
        </w:rPr>
      </w:pPr>
    </w:p>
    <w:p w14:paraId="1BB10990" w14:textId="77777777" w:rsidR="001465E1" w:rsidRPr="000D07A3" w:rsidRDefault="001465E1" w:rsidP="001465E1">
      <w:pPr>
        <w:widowControl w:val="0"/>
        <w:numPr>
          <w:ilvl w:val="0"/>
          <w:numId w:val="4"/>
        </w:numPr>
        <w:tabs>
          <w:tab w:val="left" w:pos="360"/>
        </w:tabs>
        <w:suppressAutoHyphens/>
        <w:spacing w:before="240" w:after="120"/>
        <w:ind w:left="0" w:firstLine="0"/>
        <w:jc w:val="center"/>
        <w:rPr>
          <w:rFonts w:ascii="Arial" w:hAnsi="Arial" w:cs="Arial"/>
          <w:b/>
          <w:caps/>
          <w:sz w:val="20"/>
          <w:szCs w:val="22"/>
          <w:lang w:val="uk-UA" w:eastAsia="ru-RU"/>
        </w:rPr>
      </w:pPr>
      <w:r w:rsidRPr="000D07A3">
        <w:rPr>
          <w:rFonts w:ascii="Arial" w:hAnsi="Arial" w:cs="Arial"/>
          <w:b/>
          <w:caps/>
          <w:sz w:val="20"/>
          <w:szCs w:val="22"/>
          <w:lang w:val="uk-UA" w:eastAsia="ru-RU"/>
        </w:rPr>
        <w:t>ПРАВА ТА ОБОВ'ЯЗКИ СТОРІН</w:t>
      </w:r>
    </w:p>
    <w:p w14:paraId="71C8982D" w14:textId="77777777" w:rsidR="001465E1" w:rsidRPr="000D07A3" w:rsidRDefault="001465E1" w:rsidP="001465E1">
      <w:pPr>
        <w:widowControl w:val="0"/>
        <w:numPr>
          <w:ilvl w:val="1"/>
          <w:numId w:val="4"/>
        </w:numPr>
        <w:tabs>
          <w:tab w:val="left" w:pos="1134"/>
        </w:tabs>
        <w:suppressAutoHyphens/>
        <w:ind w:left="0" w:firstLine="567"/>
        <w:rPr>
          <w:rFonts w:ascii="Arial" w:hAnsi="Arial" w:cs="Arial"/>
          <w:b/>
          <w:i/>
          <w:sz w:val="20"/>
          <w:szCs w:val="22"/>
          <w:lang w:val="uk-UA" w:eastAsia="ru-RU"/>
        </w:rPr>
      </w:pPr>
      <w:r w:rsidRPr="000D07A3">
        <w:rPr>
          <w:rFonts w:ascii="Arial" w:hAnsi="Arial" w:cs="Arial"/>
          <w:b/>
          <w:i/>
          <w:sz w:val="20"/>
          <w:szCs w:val="22"/>
          <w:lang w:val="uk-UA" w:eastAsia="ru-RU"/>
        </w:rPr>
        <w:t>Підрядник зобов'язується:</w:t>
      </w:r>
    </w:p>
    <w:p w14:paraId="3782DF66" w14:textId="77777777" w:rsidR="001465E1" w:rsidRPr="000D07A3" w:rsidRDefault="001465E1" w:rsidP="001465E1">
      <w:pPr>
        <w:widowControl w:val="0"/>
        <w:numPr>
          <w:ilvl w:val="2"/>
          <w:numId w:val="4"/>
        </w:numPr>
        <w:tabs>
          <w:tab w:val="clear" w:pos="720"/>
          <w:tab w:val="num" w:pos="456"/>
          <w:tab w:val="left" w:pos="1134"/>
        </w:tabs>
        <w:suppressAutoHyphens/>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 xml:space="preserve">виконати Роботи за цим Договором відповідно до Договірних цін і кошторисів, що є невід'ємною частиною цього Договору, а також технічної документації, ДБН, ГОСТ (ДСТУ), ТУ, </w:t>
      </w:r>
      <w:proofErr w:type="spellStart"/>
      <w:r w:rsidRPr="000D07A3">
        <w:rPr>
          <w:rFonts w:ascii="Arial" w:hAnsi="Arial" w:cs="Arial"/>
          <w:bCs/>
          <w:sz w:val="22"/>
          <w:szCs w:val="22"/>
          <w:lang w:val="uk-UA" w:eastAsia="ru-RU"/>
        </w:rPr>
        <w:t>СНіП</w:t>
      </w:r>
      <w:proofErr w:type="spellEnd"/>
      <w:r w:rsidRPr="000D07A3">
        <w:rPr>
          <w:rFonts w:ascii="Arial" w:hAnsi="Arial" w:cs="Arial"/>
          <w:bCs/>
          <w:sz w:val="22"/>
          <w:szCs w:val="22"/>
          <w:lang w:val="uk-UA" w:eastAsia="ru-RU"/>
        </w:rPr>
        <w:t>, ДБН тощо;</w:t>
      </w:r>
    </w:p>
    <w:p w14:paraId="32C11902" w14:textId="77777777" w:rsidR="001465E1" w:rsidRPr="000D07A3" w:rsidRDefault="001465E1" w:rsidP="001465E1">
      <w:pPr>
        <w:widowControl w:val="0"/>
        <w:numPr>
          <w:ilvl w:val="2"/>
          <w:numId w:val="4"/>
        </w:numPr>
        <w:tabs>
          <w:tab w:val="clear" w:pos="720"/>
          <w:tab w:val="num" w:pos="456"/>
          <w:tab w:val="left" w:pos="1134"/>
        </w:tabs>
        <w:suppressAutoHyphens/>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інформувати Замовника про хід виконання Робіт, а також узгоджувати будь-які дії, що впливають на виробничий процес Замовника;</w:t>
      </w:r>
    </w:p>
    <w:p w14:paraId="34E92A1C" w14:textId="77777777" w:rsidR="001465E1" w:rsidRPr="000D07A3" w:rsidRDefault="001465E1" w:rsidP="001465E1">
      <w:pPr>
        <w:widowControl w:val="0"/>
        <w:numPr>
          <w:ilvl w:val="2"/>
          <w:numId w:val="4"/>
        </w:numPr>
        <w:tabs>
          <w:tab w:val="clear" w:pos="720"/>
          <w:tab w:val="left" w:pos="1134"/>
        </w:tabs>
        <w:suppressAutoHyphens/>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lastRenderedPageBreak/>
        <w:t>забезпечити Замовнику можливість вільного доступу до об'єкта Робіт для здійснення контролю за виконанням Робіт;</w:t>
      </w:r>
    </w:p>
    <w:p w14:paraId="7001397A"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виконувати вимоги осіб, уповноважених здійснювати інженерно-технічний нагляд Замовника за виконанням Робіт, а також осіб, які здійснюють контроль (нагляд, перевірку) за дотриманням працівниками Підрядника та залучених Підрядником Субпідрядників на території Замовника чинних нормативних актів з охорони праці, а також правил трудового розпорядку, що діють на території Замовника;</w:t>
      </w:r>
    </w:p>
    <w:p w14:paraId="7A06FE32"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bookmarkStart w:id="6" w:name="_Ref140979781"/>
      <w:r w:rsidRPr="000D07A3">
        <w:rPr>
          <w:rFonts w:ascii="Arial" w:hAnsi="Arial" w:cs="Arial"/>
          <w:bCs/>
          <w:sz w:val="22"/>
          <w:szCs w:val="22"/>
          <w:lang w:val="uk-UA" w:eastAsia="ru-RU"/>
        </w:rPr>
        <w:t xml:space="preserve">виконувати отримані під час виконання Робіт вказівки Замовника, якщо такі вказівки не суперечать умовам цього Договору і не являють собою втручання в </w:t>
      </w:r>
      <w:proofErr w:type="spellStart"/>
      <w:r w:rsidRPr="000D07A3">
        <w:rPr>
          <w:rFonts w:ascii="Arial" w:hAnsi="Arial" w:cs="Arial"/>
          <w:bCs/>
          <w:sz w:val="22"/>
          <w:szCs w:val="22"/>
          <w:lang w:val="uk-UA" w:eastAsia="ru-RU"/>
        </w:rPr>
        <w:t>оперативно</w:t>
      </w:r>
      <w:proofErr w:type="spellEnd"/>
      <w:r w:rsidRPr="000D07A3">
        <w:rPr>
          <w:rFonts w:ascii="Arial" w:hAnsi="Arial" w:cs="Arial"/>
          <w:bCs/>
          <w:sz w:val="22"/>
          <w:szCs w:val="22"/>
          <w:lang w:val="uk-UA" w:eastAsia="ru-RU"/>
        </w:rPr>
        <w:t>-господарську діяльність Підрядника;</w:t>
      </w:r>
      <w:bookmarkEnd w:id="6"/>
    </w:p>
    <w:p w14:paraId="7952AE2F"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bookmarkStart w:id="7" w:name="_Ref141063505"/>
      <w:r w:rsidRPr="000D07A3">
        <w:rPr>
          <w:rFonts w:ascii="Arial" w:hAnsi="Arial" w:cs="Arial"/>
          <w:bCs/>
          <w:sz w:val="22"/>
          <w:szCs w:val="22"/>
          <w:lang w:val="uk-UA" w:eastAsia="ru-RU"/>
        </w:rPr>
        <w:t>забезпечити:</w:t>
      </w:r>
    </w:p>
    <w:p w14:paraId="73F1422C" w14:textId="77777777" w:rsidR="001465E1" w:rsidRPr="000D07A3" w:rsidRDefault="001465E1" w:rsidP="001465E1">
      <w:pPr>
        <w:widowControl w:val="0"/>
        <w:tabs>
          <w:tab w:val="left" w:pos="1134"/>
        </w:tabs>
        <w:suppressAutoHyphens/>
        <w:spacing w:line="237" w:lineRule="auto"/>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дотримання працівниками Підрядника та залучених Підрядником Субпідрядників на території Замовника чинних нормативних актів з охорони праці, а також правил трудового розпорядку, що діють на території Замовника;</w:t>
      </w:r>
      <w:bookmarkEnd w:id="7"/>
    </w:p>
    <w:p w14:paraId="098490FE" w14:textId="77777777" w:rsidR="001465E1" w:rsidRPr="000D07A3" w:rsidRDefault="001465E1" w:rsidP="001465E1">
      <w:pPr>
        <w:widowControl w:val="0"/>
        <w:tabs>
          <w:tab w:val="left" w:pos="1134"/>
        </w:tabs>
        <w:suppressAutoHyphens/>
        <w:spacing w:line="237" w:lineRule="auto"/>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xml:space="preserve">- проведення інструктажу та навчання з питань охорони праці працівників Підрядника та залучених Підрядником Субпідрядників; </w:t>
      </w:r>
    </w:p>
    <w:p w14:paraId="3DBB0F41" w14:textId="77777777" w:rsidR="001465E1" w:rsidRPr="000D07A3" w:rsidRDefault="001465E1" w:rsidP="001465E1">
      <w:pPr>
        <w:widowControl w:val="0"/>
        <w:tabs>
          <w:tab w:val="left" w:pos="1134"/>
        </w:tabs>
        <w:suppressAutoHyphens/>
        <w:spacing w:line="237" w:lineRule="auto"/>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контроль за дотриманням працівниками Підрядника та залучених Підрядником Субпідрядників вимог нормативної документації з охорони праці;</w:t>
      </w:r>
    </w:p>
    <w:p w14:paraId="4C45062E" w14:textId="77777777" w:rsidR="001465E1" w:rsidRPr="000D07A3" w:rsidRDefault="001465E1" w:rsidP="001465E1">
      <w:pPr>
        <w:widowControl w:val="0"/>
        <w:tabs>
          <w:tab w:val="left" w:pos="1134"/>
        </w:tabs>
        <w:suppressAutoHyphens/>
        <w:spacing w:line="237" w:lineRule="auto"/>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наявність у працівників Підрядника та залучених Підрядником Субпідрядників належного спецодягу та засобів індивідуального захисту;</w:t>
      </w:r>
    </w:p>
    <w:p w14:paraId="0F0AFD30" w14:textId="77777777" w:rsidR="001465E1" w:rsidRPr="000D07A3"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доведення до відома працівників Підрядника та залучених ним Субпідрядників, що діють у ПРАТ «ЮЖКОКС</w:t>
      </w:r>
      <w:r>
        <w:rPr>
          <w:rFonts w:ascii="Arial" w:hAnsi="Arial" w:cs="Arial"/>
          <w:bCs/>
          <w:sz w:val="22"/>
          <w:szCs w:val="22"/>
          <w:lang w:val="uk-UA" w:eastAsia="ru-RU"/>
        </w:rPr>
        <w:t>»</w:t>
      </w:r>
      <w:r w:rsidRPr="000D07A3">
        <w:rPr>
          <w:rFonts w:ascii="Arial" w:hAnsi="Arial" w:cs="Arial"/>
          <w:bCs/>
          <w:sz w:val="22"/>
          <w:szCs w:val="22"/>
          <w:lang w:val="uk-UA" w:eastAsia="ru-RU"/>
        </w:rPr>
        <w:t xml:space="preserve">, Положення "Забезпечення безпеки робіт, що виконуються підрядними організаціями", Кардинальних правил з охорони праці та промислової безпеки, а також Положення про пропускний та </w:t>
      </w:r>
      <w:proofErr w:type="spellStart"/>
      <w:r w:rsidRPr="000D07A3">
        <w:rPr>
          <w:rFonts w:ascii="Arial" w:hAnsi="Arial" w:cs="Arial"/>
          <w:bCs/>
          <w:sz w:val="22"/>
          <w:szCs w:val="22"/>
          <w:lang w:val="uk-UA" w:eastAsia="ru-RU"/>
        </w:rPr>
        <w:t>внутрішньооб'єктовий</w:t>
      </w:r>
      <w:proofErr w:type="spellEnd"/>
      <w:r w:rsidRPr="000D07A3">
        <w:rPr>
          <w:rFonts w:ascii="Arial" w:hAnsi="Arial" w:cs="Arial"/>
          <w:bCs/>
          <w:sz w:val="22"/>
          <w:szCs w:val="22"/>
          <w:lang w:val="uk-UA" w:eastAsia="ru-RU"/>
        </w:rPr>
        <w:t xml:space="preserve"> режими у ПРАТ «ЮЖКОКС»;</w:t>
      </w:r>
    </w:p>
    <w:p w14:paraId="339FD22F" w14:textId="77777777" w:rsidR="001465E1" w:rsidRPr="000D07A3" w:rsidRDefault="001465E1" w:rsidP="001465E1">
      <w:pPr>
        <w:widowControl w:val="0"/>
        <w:tabs>
          <w:tab w:val="left" w:pos="1134"/>
        </w:tabs>
        <w:suppressAutoHyphens/>
        <w:spacing w:line="237" w:lineRule="auto"/>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допуск до виконання робіт підвищеної небезпеки керівників, професіоналів, спеціалістів і робітників, які спеціально навчені даному виду робіт і пройшли перевірку знань, мають посвідчення на право виконання робіт підвищеної небезпеки, уміють користуватися засобами індивідуального захисту, знають способи надання першої (</w:t>
      </w:r>
      <w:proofErr w:type="spellStart"/>
      <w:r w:rsidRPr="000D07A3">
        <w:rPr>
          <w:rFonts w:ascii="Arial" w:hAnsi="Arial" w:cs="Arial"/>
          <w:bCs/>
          <w:sz w:val="22"/>
          <w:szCs w:val="22"/>
          <w:lang w:val="uk-UA" w:eastAsia="ru-RU"/>
        </w:rPr>
        <w:t>долікарняної</w:t>
      </w:r>
      <w:proofErr w:type="spellEnd"/>
      <w:r w:rsidRPr="000D07A3">
        <w:rPr>
          <w:rFonts w:ascii="Arial" w:hAnsi="Arial" w:cs="Arial"/>
          <w:bCs/>
          <w:sz w:val="22"/>
          <w:szCs w:val="22"/>
          <w:lang w:val="uk-UA" w:eastAsia="ru-RU"/>
        </w:rPr>
        <w:t>) допомоги, пройшли медичний огляд і професійний відбір для виконання робіт підвищеної небезпеки;</w:t>
      </w:r>
    </w:p>
    <w:p w14:paraId="154F3450" w14:textId="77777777" w:rsidR="001465E1" w:rsidRPr="000D07A3" w:rsidRDefault="001465E1" w:rsidP="001465E1">
      <w:pPr>
        <w:widowControl w:val="0"/>
        <w:tabs>
          <w:tab w:val="left" w:pos="1134"/>
        </w:tabs>
        <w:suppressAutoHyphens/>
        <w:spacing w:line="237" w:lineRule="auto"/>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організацію та виконання робіт підвищеної небезпеки відповідно до вимог законодавчих, нормативно-правових актів з охорони праці та локальних нормативних актів з охорони праці Замовника;</w:t>
      </w:r>
    </w:p>
    <w:p w14:paraId="1A968F5F" w14:textId="77777777" w:rsidR="001465E1" w:rsidRPr="000D07A3" w:rsidRDefault="001465E1" w:rsidP="001465E1">
      <w:pPr>
        <w:widowControl w:val="0"/>
        <w:tabs>
          <w:tab w:val="left" w:pos="1134"/>
        </w:tabs>
        <w:suppressAutoHyphens/>
        <w:spacing w:line="237" w:lineRule="auto"/>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відповідність використовуваних під час проведення робіт інструменту і пристосувань характеру виконуваної роботи;</w:t>
      </w:r>
    </w:p>
    <w:p w14:paraId="1D06ECBB" w14:textId="77777777" w:rsidR="001465E1" w:rsidRPr="000D07A3" w:rsidRDefault="001465E1" w:rsidP="001465E1">
      <w:pPr>
        <w:widowControl w:val="0"/>
        <w:tabs>
          <w:tab w:val="left" w:pos="1134"/>
        </w:tabs>
        <w:suppressAutoHyphens/>
        <w:spacing w:line="237" w:lineRule="auto"/>
        <w:ind w:firstLine="567"/>
        <w:outlineLvl w:val="2"/>
        <w:rPr>
          <w:rFonts w:ascii="Arial" w:hAnsi="Arial" w:cs="Arial"/>
          <w:bCs/>
          <w:sz w:val="22"/>
          <w:szCs w:val="22"/>
          <w:lang w:val="uk-UA" w:eastAsia="ru-RU"/>
        </w:rPr>
      </w:pPr>
      <w:r w:rsidRPr="000D07A3">
        <w:rPr>
          <w:rFonts w:ascii="Arial" w:hAnsi="Arial" w:cs="Arial"/>
          <w:bCs/>
          <w:sz w:val="22"/>
          <w:szCs w:val="22"/>
          <w:lang w:val="uk-UA" w:eastAsia="ru-RU"/>
        </w:rPr>
        <w:t>- збереження отриманих від Замовника товарно-матеріальних цінностей.</w:t>
      </w:r>
    </w:p>
    <w:p w14:paraId="2DB484C5"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розробити на підставі чинних нормативних документів Замовника та забезпечити дотримання працівниками Підрядника та залучених Підрядником Субпідрядників схеми маршрутів проїзду транспортних засобів, проходу та переходу працівників Підрядника та залучених Підрядником Субпідрядників територією Замовника;</w:t>
      </w:r>
    </w:p>
    <w:p w14:paraId="0156544F"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нести відповідальність за порушення зазначених у підпунктах 7.1.6, 7.1.7 цього Договору правил і вимог;</w:t>
      </w:r>
    </w:p>
    <w:p w14:paraId="67ED0CE6"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не допускати випадків виконання на території Замовника робіт, не передбачених п. 5.4. цього Договору;</w:t>
      </w:r>
    </w:p>
    <w:p w14:paraId="0C14C839"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 xml:space="preserve"> у разі необхідності залучення до виконання Робіт Субпідрядників, у письмовій формі надати Замовнику інформацію, що містить відомості про склад залучених Субпідрядників, обсяги (об'єкти, етапи, види) Робіт, для виконання яких вони залучаються, орієнтовні строки участі кожного із Субпідрядників у виконанні Робіт, а також переліки працівників Підрядника та залучених Субпідрядників, із зазначенням часу виконання та об'єкта Робіт. При цьому строк участі кожного із Субпідрядників у виконуваних Роботах не повинен перевищувати строку участі в них Підрядника, тобто до підписання Замовником </w:t>
      </w:r>
      <w:proofErr w:type="spellStart"/>
      <w:r w:rsidRPr="000D07A3">
        <w:rPr>
          <w:rFonts w:ascii="Arial" w:hAnsi="Arial" w:cs="Arial"/>
          <w:bCs/>
          <w:sz w:val="22"/>
          <w:szCs w:val="22"/>
          <w:lang w:val="uk-UA" w:eastAsia="ru-RU"/>
        </w:rPr>
        <w:t>Акта</w:t>
      </w:r>
      <w:proofErr w:type="spellEnd"/>
      <w:r w:rsidRPr="000D07A3">
        <w:rPr>
          <w:rFonts w:ascii="Arial" w:hAnsi="Arial" w:cs="Arial"/>
          <w:bCs/>
          <w:sz w:val="22"/>
          <w:szCs w:val="22"/>
          <w:lang w:val="uk-UA" w:eastAsia="ru-RU"/>
        </w:rPr>
        <w:t xml:space="preserve"> КБ-2в. В іншому випадку, після закінчення строку участі Субпідрядника у виконанні Робіт, а також за відсутності письмової згоди Замовника, останній має право не допускати працівників, залучених Підрядником Субпідрядників, на свою територію;</w:t>
      </w:r>
    </w:p>
    <w:p w14:paraId="1451EA88"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 xml:space="preserve">ознайомити Замовника з оригіналами таких документів: довідки Держкомстату про включення до єдиного державного реєстру підприємств та організацій України, свідоцтва про державну реєстрацію суб'єкта підприємницької діяльності, свідоцтва про реєстрацію платника податку на додану вартість та/або свідоцтва про сплату єдиного податку, а також ліцензій на певні види робіт, для виконання яких їх наявність є обов'язковою, дозволу на виконання робіт підвищеної небезпеки (виданого органами </w:t>
      </w:r>
      <w:proofErr w:type="spellStart"/>
      <w:r w:rsidRPr="000D07A3">
        <w:rPr>
          <w:rFonts w:ascii="Arial" w:hAnsi="Arial" w:cs="Arial"/>
          <w:bCs/>
          <w:sz w:val="22"/>
          <w:szCs w:val="22"/>
          <w:lang w:val="uk-UA" w:eastAsia="ru-RU"/>
        </w:rPr>
        <w:t>Держпраці</w:t>
      </w:r>
      <w:proofErr w:type="spellEnd"/>
      <w:r w:rsidRPr="000D07A3">
        <w:rPr>
          <w:rFonts w:ascii="Arial" w:hAnsi="Arial" w:cs="Arial"/>
          <w:bCs/>
          <w:sz w:val="22"/>
          <w:szCs w:val="22"/>
          <w:lang w:val="uk-UA" w:eastAsia="ru-RU"/>
        </w:rPr>
        <w:t xml:space="preserve">), а також ліцензій на виконання робіт, для виконання яких їх наявність є обов'язковою, дозволу на виконання робіт підвищеної небезпеки (виданого органами </w:t>
      </w:r>
      <w:proofErr w:type="spellStart"/>
      <w:r w:rsidRPr="000D07A3">
        <w:rPr>
          <w:rFonts w:ascii="Arial" w:hAnsi="Arial" w:cs="Arial"/>
          <w:bCs/>
          <w:sz w:val="22"/>
          <w:szCs w:val="22"/>
          <w:lang w:val="uk-UA" w:eastAsia="ru-RU"/>
        </w:rPr>
        <w:lastRenderedPageBreak/>
        <w:t>Держпраці</w:t>
      </w:r>
      <w:proofErr w:type="spellEnd"/>
      <w:r w:rsidRPr="000D07A3">
        <w:rPr>
          <w:rFonts w:ascii="Arial" w:hAnsi="Arial" w:cs="Arial"/>
          <w:bCs/>
          <w:sz w:val="22"/>
          <w:szCs w:val="22"/>
          <w:lang w:val="uk-UA" w:eastAsia="ru-RU"/>
        </w:rPr>
        <w:t>);</w:t>
      </w:r>
    </w:p>
    <w:p w14:paraId="259F233F" w14:textId="77777777" w:rsidR="001465E1" w:rsidRPr="000D07A3" w:rsidRDefault="001465E1" w:rsidP="001465E1">
      <w:pPr>
        <w:widowControl w:val="0"/>
        <w:numPr>
          <w:ilvl w:val="2"/>
          <w:numId w:val="4"/>
        </w:numPr>
        <w:tabs>
          <w:tab w:val="clear" w:pos="720"/>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 xml:space="preserve"> </w:t>
      </w:r>
      <w:r w:rsidRPr="000D07A3">
        <w:rPr>
          <w:rFonts w:ascii="Arial" w:hAnsi="Arial" w:cs="Arial"/>
          <w:bCs/>
          <w:spacing w:val="-4"/>
          <w:sz w:val="22"/>
          <w:szCs w:val="22"/>
          <w:lang w:val="uk-UA" w:eastAsia="ru-RU"/>
        </w:rPr>
        <w:t xml:space="preserve">надавати Замовнику рахунки-фактури, Акти КБ-2в з додатком </w:t>
      </w:r>
      <w:proofErr w:type="spellStart"/>
      <w:r w:rsidRPr="000D07A3">
        <w:rPr>
          <w:rFonts w:ascii="Arial" w:hAnsi="Arial" w:cs="Arial"/>
          <w:bCs/>
          <w:spacing w:val="-4"/>
          <w:sz w:val="22"/>
          <w:szCs w:val="22"/>
          <w:lang w:val="uk-UA" w:eastAsia="ru-RU"/>
        </w:rPr>
        <w:t>Акта</w:t>
      </w:r>
      <w:proofErr w:type="spellEnd"/>
      <w:r w:rsidRPr="000D07A3">
        <w:rPr>
          <w:rFonts w:ascii="Arial" w:hAnsi="Arial" w:cs="Arial"/>
          <w:bCs/>
          <w:spacing w:val="-4"/>
          <w:sz w:val="22"/>
          <w:szCs w:val="22"/>
          <w:lang w:val="uk-UA" w:eastAsia="ru-RU"/>
        </w:rPr>
        <w:t xml:space="preserve"> на використані матеріали, конструкції та деталі, </w:t>
      </w:r>
      <w:proofErr w:type="spellStart"/>
      <w:r w:rsidRPr="000D07A3">
        <w:rPr>
          <w:rFonts w:ascii="Arial" w:hAnsi="Arial" w:cs="Arial"/>
          <w:bCs/>
          <w:spacing w:val="-4"/>
          <w:sz w:val="22"/>
          <w:szCs w:val="22"/>
          <w:lang w:val="uk-UA" w:eastAsia="ru-RU"/>
        </w:rPr>
        <w:t>Акта</w:t>
      </w:r>
      <w:proofErr w:type="spellEnd"/>
      <w:r w:rsidRPr="000D07A3">
        <w:rPr>
          <w:rFonts w:ascii="Arial" w:hAnsi="Arial" w:cs="Arial"/>
          <w:bCs/>
          <w:spacing w:val="-4"/>
          <w:sz w:val="22"/>
          <w:szCs w:val="22"/>
          <w:lang w:val="uk-UA" w:eastAsia="ru-RU"/>
        </w:rPr>
        <w:t xml:space="preserve"> повернення ТМЦ у двох примірниках та </w:t>
      </w:r>
      <w:proofErr w:type="spellStart"/>
      <w:r w:rsidRPr="000D07A3">
        <w:rPr>
          <w:rFonts w:ascii="Arial" w:hAnsi="Arial" w:cs="Arial"/>
          <w:bCs/>
          <w:spacing w:val="-4"/>
          <w:sz w:val="22"/>
          <w:szCs w:val="22"/>
          <w:lang w:val="uk-UA" w:eastAsia="ru-RU"/>
        </w:rPr>
        <w:t>Акта</w:t>
      </w:r>
      <w:proofErr w:type="spellEnd"/>
      <w:r w:rsidRPr="000D07A3">
        <w:rPr>
          <w:rFonts w:ascii="Arial" w:hAnsi="Arial" w:cs="Arial"/>
          <w:bCs/>
          <w:spacing w:val="-4"/>
          <w:sz w:val="22"/>
          <w:szCs w:val="22"/>
          <w:lang w:val="uk-UA" w:eastAsia="ru-RU"/>
        </w:rPr>
        <w:t xml:space="preserve"> на приймання змонтованого устаткування на об'єкті, довідки КБ-3 протягом 3-х робочих днів з моменту закінчення робіт або етапу робіт згідно з п. 8.3. Договору (документи передаються з "рук у руки", про що робиться відповідна відмітка в реєстрі передання документів; надсилаються рекомендованим листом або іншим погодженим Сторонами способом). </w:t>
      </w:r>
    </w:p>
    <w:p w14:paraId="6517F86F" w14:textId="77777777" w:rsidR="001465E1" w:rsidRPr="000D07A3" w:rsidRDefault="001465E1" w:rsidP="001465E1">
      <w:pPr>
        <w:widowControl w:val="0"/>
        <w:numPr>
          <w:ilvl w:val="2"/>
          <w:numId w:val="4"/>
        </w:numPr>
        <w:tabs>
          <w:tab w:val="clear" w:pos="720"/>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надавати Замовнику податкові накладні в електронній формі згідно з чинним законодавством України.</w:t>
      </w:r>
    </w:p>
    <w:p w14:paraId="63A29E47"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передати Замовнику комплект виконавчої документації на будівельно-монтажні роботи згідно з переліком, визначеним нормативними документами, документи, що свідчать про відповідність використаних матеріалів, конструкцій, виробів та обладнання встановленим вимогам нормативних документів;</w:t>
      </w:r>
    </w:p>
    <w:p w14:paraId="709EEF78"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підписувати надіслані Замовником проекти Додаткових угод або надавати письмові вмотивовані відмови від їхнього підписання не пізніше ніж за 10 календарних днів від дати отримання відповідної документації.</w:t>
      </w:r>
    </w:p>
    <w:p w14:paraId="1C55BB18"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 xml:space="preserve"> не пізніше двох тижнів з моменту закінчення виконання Робіт за цим Договором або настання обставин, які є підставою для дострокового анулювання тимчасових перепусток, виданих на підставі заявок Підрядника відповідно до п. 5.5. цього Договору, повернути Замовникові за актом приймання-передачі зазначені тимчасові перепустки;</w:t>
      </w:r>
    </w:p>
    <w:p w14:paraId="1FF73BCC"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 xml:space="preserve">проводити із Замовником звірку залишків товарно-матеріальних цінностей у строк до 15 числа місяця, що настає за звітним, з обов'язковим оформленням </w:t>
      </w:r>
      <w:proofErr w:type="spellStart"/>
      <w:r w:rsidRPr="000D07A3">
        <w:rPr>
          <w:rFonts w:ascii="Arial" w:hAnsi="Arial" w:cs="Arial"/>
          <w:bCs/>
          <w:sz w:val="22"/>
          <w:szCs w:val="22"/>
          <w:lang w:val="uk-UA" w:eastAsia="ru-RU"/>
        </w:rPr>
        <w:t>акта</w:t>
      </w:r>
      <w:proofErr w:type="spellEnd"/>
      <w:r w:rsidRPr="000D07A3">
        <w:rPr>
          <w:rFonts w:ascii="Arial" w:hAnsi="Arial" w:cs="Arial"/>
          <w:bCs/>
          <w:sz w:val="22"/>
          <w:szCs w:val="22"/>
          <w:lang w:val="uk-UA" w:eastAsia="ru-RU"/>
        </w:rPr>
        <w:t xml:space="preserve"> звірки.</w:t>
      </w:r>
    </w:p>
    <w:p w14:paraId="6ABDBDCD"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здійснювати систематичне, а по завершенні робіт остаточне прибирання робочих місць від залишків матеріалів і відходів. При невиконанні цієї умови, Замовник має право самостійно або із залученням третіх осіб провести прибирання будівельного сміття і стягнути витрачені кошти з Підрядника.</w:t>
      </w:r>
    </w:p>
    <w:p w14:paraId="0C274043"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 xml:space="preserve">вивезти в тридцяти денний строк з дня завершення робіт і підписання </w:t>
      </w:r>
      <w:proofErr w:type="spellStart"/>
      <w:r w:rsidRPr="000D07A3">
        <w:rPr>
          <w:rFonts w:ascii="Arial" w:hAnsi="Arial" w:cs="Arial"/>
          <w:bCs/>
          <w:sz w:val="22"/>
          <w:szCs w:val="22"/>
          <w:lang w:val="uk-UA" w:eastAsia="ru-RU"/>
        </w:rPr>
        <w:t>акта</w:t>
      </w:r>
      <w:proofErr w:type="spellEnd"/>
      <w:r w:rsidRPr="000D07A3">
        <w:rPr>
          <w:rFonts w:ascii="Arial" w:hAnsi="Arial" w:cs="Arial"/>
          <w:bCs/>
          <w:sz w:val="22"/>
          <w:szCs w:val="22"/>
          <w:lang w:val="uk-UA" w:eastAsia="ru-RU"/>
        </w:rPr>
        <w:t xml:space="preserve"> передання майданчика (відповідно до п.5.9 цього Договору) за межі будівельного майданчика належні йому машини, обладнання, інструменти, будівельні матеріали.</w:t>
      </w:r>
    </w:p>
    <w:p w14:paraId="58D8F533" w14:textId="77777777" w:rsidR="001465E1" w:rsidRPr="000D07A3" w:rsidRDefault="001465E1" w:rsidP="001465E1">
      <w:pPr>
        <w:widowControl w:val="0"/>
        <w:numPr>
          <w:ilvl w:val="1"/>
          <w:numId w:val="4"/>
        </w:numPr>
        <w:tabs>
          <w:tab w:val="left" w:pos="1134"/>
        </w:tabs>
        <w:suppressAutoHyphens/>
        <w:spacing w:line="237" w:lineRule="auto"/>
        <w:ind w:left="0" w:firstLine="567"/>
        <w:rPr>
          <w:rFonts w:ascii="Arial" w:hAnsi="Arial" w:cs="Arial"/>
          <w:b/>
          <w:i/>
          <w:sz w:val="20"/>
          <w:szCs w:val="22"/>
          <w:lang w:val="uk-UA" w:eastAsia="ru-RU"/>
        </w:rPr>
      </w:pPr>
      <w:r w:rsidRPr="000D07A3">
        <w:rPr>
          <w:rFonts w:ascii="Arial" w:hAnsi="Arial" w:cs="Arial"/>
          <w:b/>
          <w:i/>
          <w:sz w:val="20"/>
          <w:szCs w:val="22"/>
          <w:lang w:val="uk-UA" w:eastAsia="ru-RU"/>
        </w:rPr>
        <w:t>Підрядник має право:</w:t>
      </w:r>
    </w:p>
    <w:p w14:paraId="16437B79" w14:textId="77777777" w:rsidR="001465E1" w:rsidRPr="000D07A3"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отримувати оплату за виконані Роботи в розмірах і в строки, обумовлені в цьому Договорі та додатках до нього;</w:t>
      </w:r>
    </w:p>
    <w:p w14:paraId="35E4918C" w14:textId="77777777" w:rsidR="001465E1" w:rsidRPr="005A08F9"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0D07A3">
        <w:rPr>
          <w:rFonts w:ascii="Arial" w:hAnsi="Arial" w:cs="Arial"/>
          <w:bCs/>
          <w:sz w:val="22"/>
          <w:szCs w:val="22"/>
          <w:lang w:val="uk-UA" w:eastAsia="ru-RU"/>
        </w:rPr>
        <w:t>після надання у письмовій формі згоди Замовника, залучати Субпідрядників для виконання о</w:t>
      </w:r>
      <w:r w:rsidRPr="005A08F9">
        <w:rPr>
          <w:rFonts w:ascii="Arial" w:hAnsi="Arial" w:cs="Arial"/>
          <w:bCs/>
          <w:sz w:val="22"/>
          <w:szCs w:val="22"/>
          <w:lang w:val="uk-UA" w:eastAsia="ru-RU"/>
        </w:rPr>
        <w:t>кремих обсягів (об'єктів, етапів, видів) Робіт на виконання цього Договору, організовувати їхні дії.</w:t>
      </w:r>
    </w:p>
    <w:p w14:paraId="1CB0715E" w14:textId="77777777" w:rsidR="001465E1" w:rsidRPr="005A08F9" w:rsidRDefault="001465E1" w:rsidP="001465E1">
      <w:pPr>
        <w:widowControl w:val="0"/>
        <w:numPr>
          <w:ilvl w:val="1"/>
          <w:numId w:val="4"/>
        </w:numPr>
        <w:tabs>
          <w:tab w:val="num" w:pos="513"/>
          <w:tab w:val="left" w:pos="1134"/>
        </w:tabs>
        <w:suppressAutoHyphens/>
        <w:spacing w:line="237" w:lineRule="auto"/>
        <w:ind w:left="0" w:firstLine="567"/>
        <w:rPr>
          <w:rFonts w:ascii="Arial" w:hAnsi="Arial" w:cs="Arial"/>
          <w:b/>
          <w:i/>
          <w:sz w:val="20"/>
          <w:szCs w:val="22"/>
          <w:lang w:val="uk-UA" w:eastAsia="ru-RU"/>
        </w:rPr>
      </w:pPr>
      <w:r w:rsidRPr="005A08F9">
        <w:rPr>
          <w:rFonts w:ascii="Arial" w:hAnsi="Arial" w:cs="Arial"/>
          <w:b/>
          <w:i/>
          <w:sz w:val="20"/>
          <w:szCs w:val="22"/>
          <w:lang w:val="uk-UA" w:eastAsia="ru-RU"/>
        </w:rPr>
        <w:t>Замовник зобов'язується:</w:t>
      </w:r>
    </w:p>
    <w:p w14:paraId="37F9DDE5" w14:textId="77777777" w:rsidR="001465E1" w:rsidRPr="005A08F9" w:rsidRDefault="001465E1" w:rsidP="001465E1">
      <w:pPr>
        <w:widowControl w:val="0"/>
        <w:numPr>
          <w:ilvl w:val="2"/>
          <w:numId w:val="4"/>
        </w:numPr>
        <w:tabs>
          <w:tab w:val="clear" w:pos="720"/>
          <w:tab w:val="num" w:pos="513"/>
          <w:tab w:val="left" w:pos="1134"/>
        </w:tabs>
        <w:suppressAutoHyphens/>
        <w:spacing w:line="237" w:lineRule="auto"/>
        <w:ind w:left="0" w:firstLine="567"/>
        <w:outlineLvl w:val="2"/>
        <w:rPr>
          <w:rFonts w:ascii="Arial" w:hAnsi="Arial" w:cs="Arial"/>
          <w:bCs/>
          <w:sz w:val="22"/>
          <w:szCs w:val="22"/>
          <w:lang w:val="uk-UA" w:eastAsia="ru-RU"/>
        </w:rPr>
      </w:pPr>
      <w:r w:rsidRPr="005A08F9">
        <w:rPr>
          <w:rFonts w:ascii="Arial" w:hAnsi="Arial" w:cs="Arial"/>
          <w:bCs/>
          <w:sz w:val="22"/>
          <w:szCs w:val="22"/>
          <w:lang w:val="uk-UA" w:eastAsia="ru-RU"/>
        </w:rPr>
        <w:t>своєчасно надавати Підряднику всі необхідні вихідні дані, проектну та технічну документацію, а також сповіщати Підрядника про внесення доповнень і змін до зазначених документів;</w:t>
      </w:r>
    </w:p>
    <w:p w14:paraId="07C25D42" w14:textId="77777777" w:rsidR="001465E1" w:rsidRPr="005A08F9" w:rsidRDefault="001465E1" w:rsidP="001465E1">
      <w:pPr>
        <w:widowControl w:val="0"/>
        <w:numPr>
          <w:ilvl w:val="2"/>
          <w:numId w:val="4"/>
        </w:numPr>
        <w:tabs>
          <w:tab w:val="clear" w:pos="720"/>
          <w:tab w:val="num" w:pos="513"/>
          <w:tab w:val="left" w:pos="1134"/>
        </w:tabs>
        <w:suppressAutoHyphens/>
        <w:ind w:left="0" w:firstLine="567"/>
        <w:outlineLvl w:val="2"/>
        <w:rPr>
          <w:rFonts w:ascii="Arial" w:hAnsi="Arial" w:cs="Arial"/>
          <w:bCs/>
          <w:sz w:val="22"/>
          <w:szCs w:val="22"/>
          <w:lang w:val="uk-UA" w:eastAsia="ru-RU"/>
        </w:rPr>
      </w:pPr>
      <w:r w:rsidRPr="005A08F9">
        <w:rPr>
          <w:rFonts w:ascii="Arial" w:hAnsi="Arial" w:cs="Arial"/>
          <w:bCs/>
          <w:sz w:val="22"/>
          <w:szCs w:val="22"/>
          <w:lang w:val="uk-UA" w:eastAsia="ru-RU"/>
        </w:rPr>
        <w:t>надавати Підряднику для виконання Робіт відповідні об'єкти, створювати необхідні умови для безпечного виконання Робіт з урахуванням чинного виробництва Замовника;</w:t>
      </w:r>
    </w:p>
    <w:p w14:paraId="46804FE5" w14:textId="77777777" w:rsidR="001465E1" w:rsidRPr="005A08F9" w:rsidRDefault="001465E1" w:rsidP="001465E1">
      <w:pPr>
        <w:widowControl w:val="0"/>
        <w:numPr>
          <w:ilvl w:val="2"/>
          <w:numId w:val="4"/>
        </w:numPr>
        <w:tabs>
          <w:tab w:val="clear" w:pos="720"/>
          <w:tab w:val="num" w:pos="513"/>
          <w:tab w:val="left" w:pos="1134"/>
        </w:tabs>
        <w:suppressAutoHyphens/>
        <w:ind w:left="0" w:firstLine="567"/>
        <w:outlineLvl w:val="2"/>
        <w:rPr>
          <w:rFonts w:ascii="Arial" w:hAnsi="Arial" w:cs="Arial"/>
          <w:bCs/>
          <w:sz w:val="22"/>
          <w:szCs w:val="22"/>
          <w:lang w:val="uk-UA" w:eastAsia="ru-RU"/>
        </w:rPr>
      </w:pPr>
      <w:r w:rsidRPr="005A08F9">
        <w:rPr>
          <w:rFonts w:ascii="Arial" w:hAnsi="Arial" w:cs="Arial"/>
          <w:bCs/>
          <w:sz w:val="22"/>
          <w:szCs w:val="22"/>
          <w:lang w:val="uk-UA" w:eastAsia="ru-RU"/>
        </w:rPr>
        <w:t>надавати Підряднику для виконання Робіт відповідні об'єкти, створювати необхідні умови для безпечного виконання Робіт з урахуванням чинного виробництва Замовника.</w:t>
      </w:r>
    </w:p>
    <w:p w14:paraId="4385D065" w14:textId="77777777" w:rsidR="001465E1" w:rsidRPr="005A08F9" w:rsidRDefault="001465E1" w:rsidP="001465E1">
      <w:pPr>
        <w:widowControl w:val="0"/>
        <w:numPr>
          <w:ilvl w:val="1"/>
          <w:numId w:val="4"/>
        </w:numPr>
        <w:tabs>
          <w:tab w:val="num" w:pos="513"/>
          <w:tab w:val="left" w:pos="1134"/>
        </w:tabs>
        <w:suppressAutoHyphens/>
        <w:ind w:left="0" w:firstLine="567"/>
        <w:rPr>
          <w:rFonts w:ascii="Arial" w:hAnsi="Arial" w:cs="Arial"/>
          <w:b/>
          <w:i/>
          <w:sz w:val="20"/>
          <w:szCs w:val="22"/>
          <w:lang w:val="uk-UA" w:eastAsia="ru-RU"/>
        </w:rPr>
      </w:pPr>
      <w:r w:rsidRPr="005A08F9">
        <w:rPr>
          <w:rFonts w:ascii="Arial" w:hAnsi="Arial" w:cs="Arial"/>
          <w:b/>
          <w:i/>
          <w:sz w:val="20"/>
          <w:szCs w:val="22"/>
          <w:lang w:val="uk-UA" w:eastAsia="ru-RU"/>
        </w:rPr>
        <w:t>Замовник має право:</w:t>
      </w:r>
    </w:p>
    <w:p w14:paraId="7F98821D" w14:textId="77777777" w:rsidR="001465E1" w:rsidRPr="003647B6" w:rsidRDefault="001465E1" w:rsidP="001465E1">
      <w:pPr>
        <w:widowControl w:val="0"/>
        <w:numPr>
          <w:ilvl w:val="2"/>
          <w:numId w:val="4"/>
        </w:numPr>
        <w:tabs>
          <w:tab w:val="clear" w:pos="720"/>
          <w:tab w:val="left" w:pos="1134"/>
        </w:tabs>
        <w:suppressAutoHyphens/>
        <w:ind w:left="0" w:firstLine="567"/>
        <w:outlineLvl w:val="2"/>
        <w:rPr>
          <w:rFonts w:ascii="Arial" w:hAnsi="Arial" w:cs="Arial"/>
          <w:bCs/>
          <w:sz w:val="22"/>
          <w:szCs w:val="22"/>
          <w:lang w:val="uk-UA" w:eastAsia="ru-RU"/>
        </w:rPr>
      </w:pPr>
      <w:r w:rsidRPr="003647B6">
        <w:rPr>
          <w:rFonts w:ascii="Arial" w:hAnsi="Arial" w:cs="Arial"/>
          <w:bCs/>
          <w:sz w:val="22"/>
          <w:szCs w:val="22"/>
          <w:lang w:val="uk-UA" w:eastAsia="ru-RU"/>
        </w:rPr>
        <w:t xml:space="preserve">здійснювати контроль і нагляд за перебігом і якістю виконуваних Робіт, дотриманням термінів їх виконання, використанням Підрядником матеріалів і обладнання Замовника, а також станом охорони праці та промислової безпеки, не втручаючись при цьому в </w:t>
      </w:r>
      <w:proofErr w:type="spellStart"/>
      <w:r w:rsidRPr="003647B6">
        <w:rPr>
          <w:rFonts w:ascii="Arial" w:hAnsi="Arial" w:cs="Arial"/>
          <w:bCs/>
          <w:sz w:val="22"/>
          <w:szCs w:val="22"/>
          <w:lang w:val="uk-UA" w:eastAsia="ru-RU"/>
        </w:rPr>
        <w:t>оперативно</w:t>
      </w:r>
      <w:proofErr w:type="spellEnd"/>
      <w:r w:rsidRPr="003647B6">
        <w:rPr>
          <w:rFonts w:ascii="Arial" w:hAnsi="Arial" w:cs="Arial"/>
          <w:bCs/>
          <w:sz w:val="22"/>
          <w:szCs w:val="22"/>
          <w:lang w:val="uk-UA" w:eastAsia="ru-RU"/>
        </w:rPr>
        <w:t>-господарську діяльність Підрядника та/або залученого ним Субпідрядника;</w:t>
      </w:r>
    </w:p>
    <w:p w14:paraId="18C4810F" w14:textId="77777777" w:rsidR="001465E1" w:rsidRPr="006011CC" w:rsidRDefault="001465E1" w:rsidP="001465E1">
      <w:pPr>
        <w:widowControl w:val="0"/>
        <w:numPr>
          <w:ilvl w:val="2"/>
          <w:numId w:val="4"/>
        </w:numPr>
        <w:tabs>
          <w:tab w:val="clear" w:pos="720"/>
          <w:tab w:val="num" w:pos="513"/>
          <w:tab w:val="left" w:pos="1134"/>
        </w:tabs>
        <w:suppressAutoHyphens/>
        <w:ind w:left="0" w:firstLine="567"/>
        <w:outlineLvl w:val="2"/>
        <w:rPr>
          <w:rFonts w:ascii="Arial" w:hAnsi="Arial" w:cs="Arial"/>
          <w:bCs/>
          <w:sz w:val="22"/>
          <w:szCs w:val="22"/>
          <w:lang w:val="uk-UA" w:eastAsia="ru-RU"/>
        </w:rPr>
      </w:pPr>
      <w:r w:rsidRPr="006011CC">
        <w:rPr>
          <w:rFonts w:ascii="Arial" w:hAnsi="Arial" w:cs="Arial"/>
          <w:bCs/>
          <w:sz w:val="22"/>
          <w:szCs w:val="22"/>
          <w:lang w:val="uk-UA" w:eastAsia="ru-RU"/>
        </w:rPr>
        <w:t>вимагати від Підрядника усунення недоліків, що виникають з його вини або вини залученого ним Субпідрядника;</w:t>
      </w:r>
    </w:p>
    <w:p w14:paraId="4597CCEE" w14:textId="77777777" w:rsidR="001465E1" w:rsidRPr="006011CC" w:rsidRDefault="001465E1" w:rsidP="001465E1">
      <w:pPr>
        <w:widowControl w:val="0"/>
        <w:numPr>
          <w:ilvl w:val="2"/>
          <w:numId w:val="4"/>
        </w:numPr>
        <w:tabs>
          <w:tab w:val="clear" w:pos="720"/>
          <w:tab w:val="num" w:pos="513"/>
          <w:tab w:val="left" w:pos="1134"/>
        </w:tabs>
        <w:suppressAutoHyphens/>
        <w:ind w:left="0" w:firstLine="567"/>
        <w:outlineLvl w:val="2"/>
        <w:rPr>
          <w:rFonts w:ascii="Arial" w:hAnsi="Arial" w:cs="Arial"/>
          <w:bCs/>
          <w:sz w:val="22"/>
          <w:szCs w:val="22"/>
          <w:lang w:val="uk-UA" w:eastAsia="ru-RU"/>
        </w:rPr>
      </w:pPr>
      <w:r w:rsidRPr="006011CC">
        <w:rPr>
          <w:rFonts w:ascii="Arial" w:hAnsi="Arial" w:cs="Arial"/>
          <w:bCs/>
          <w:sz w:val="22"/>
          <w:szCs w:val="22"/>
          <w:lang w:val="uk-UA" w:eastAsia="ru-RU"/>
        </w:rPr>
        <w:t>вносити в процесі виконання Робіт зміни та доповнення до проектної та технічної документації;</w:t>
      </w:r>
    </w:p>
    <w:p w14:paraId="6B9D8DF1" w14:textId="77777777" w:rsidR="001465E1" w:rsidRPr="006011CC" w:rsidRDefault="001465E1" w:rsidP="001465E1">
      <w:pPr>
        <w:widowControl w:val="0"/>
        <w:numPr>
          <w:ilvl w:val="2"/>
          <w:numId w:val="4"/>
        </w:numPr>
        <w:tabs>
          <w:tab w:val="clear" w:pos="720"/>
          <w:tab w:val="num" w:pos="513"/>
          <w:tab w:val="left" w:pos="1134"/>
        </w:tabs>
        <w:suppressAutoHyphens/>
        <w:ind w:left="0" w:firstLine="567"/>
        <w:outlineLvl w:val="2"/>
        <w:rPr>
          <w:rFonts w:ascii="Arial" w:hAnsi="Arial" w:cs="Arial"/>
          <w:bCs/>
          <w:sz w:val="22"/>
          <w:szCs w:val="22"/>
          <w:lang w:val="uk-UA" w:eastAsia="ru-RU"/>
        </w:rPr>
      </w:pPr>
      <w:r w:rsidRPr="006011CC">
        <w:rPr>
          <w:rFonts w:ascii="Arial" w:hAnsi="Arial" w:cs="Arial"/>
          <w:bCs/>
          <w:sz w:val="22"/>
          <w:szCs w:val="22"/>
          <w:lang w:val="uk-UA" w:eastAsia="ru-RU"/>
        </w:rPr>
        <w:t>перевіряти правильність ведення Підрядником усієї виконавчої документації, що передбачена чинними нормами і правилами, вимагати її своєчасного та якісного заповнення;</w:t>
      </w:r>
    </w:p>
    <w:p w14:paraId="165B3B55" w14:textId="77777777" w:rsidR="001465E1" w:rsidRPr="006011CC" w:rsidRDefault="001465E1" w:rsidP="001465E1">
      <w:pPr>
        <w:widowControl w:val="0"/>
        <w:numPr>
          <w:ilvl w:val="2"/>
          <w:numId w:val="4"/>
        </w:numPr>
        <w:tabs>
          <w:tab w:val="clear" w:pos="720"/>
          <w:tab w:val="num" w:pos="513"/>
          <w:tab w:val="left" w:pos="1134"/>
        </w:tabs>
        <w:suppressAutoHyphens/>
        <w:ind w:left="0" w:firstLine="567"/>
        <w:outlineLvl w:val="2"/>
        <w:rPr>
          <w:rFonts w:ascii="Arial" w:hAnsi="Arial" w:cs="Arial"/>
          <w:bCs/>
          <w:sz w:val="22"/>
          <w:szCs w:val="22"/>
          <w:lang w:val="uk-UA" w:eastAsia="ru-RU"/>
        </w:rPr>
      </w:pPr>
      <w:r w:rsidRPr="006011CC">
        <w:rPr>
          <w:rFonts w:ascii="Arial" w:hAnsi="Arial" w:cs="Arial"/>
          <w:bCs/>
          <w:sz w:val="22"/>
          <w:szCs w:val="22"/>
          <w:lang w:val="uk-UA" w:eastAsia="ru-RU"/>
        </w:rPr>
        <w:t>у будь-який час до здачі йому результатів усіх Робіт або частини Робіт, відмовитися від їх виконання Підрядником, шляхом направлення Підряднику відповідного повідомлення з переліком Робіт, від виконання яких Підрядником він відмовляється.</w:t>
      </w:r>
    </w:p>
    <w:p w14:paraId="44FFEB31"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 xml:space="preserve">З моменту надсилання Замовником Підряднику повідомлення про відмову від виконання всіх або частини Робіт, цей Договір втрачає чинність у частині, що стосується Робіт, зазначених у повідомленні, але зберігає чинність у частині, що стосується Робіт, які не зазначені в повідомленні. </w:t>
      </w:r>
    </w:p>
    <w:p w14:paraId="28EEA34C"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lastRenderedPageBreak/>
        <w:t xml:space="preserve">Замовник у загальному порядку, встановленому цим Договором, виплачує Підряднику плату за виконану частину Роботи. </w:t>
      </w:r>
    </w:p>
    <w:p w14:paraId="65FB750C"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Підрядник зобов'язаний негайно, але не пізніше трьох банківських днів з моменту отримання відповідної вимоги Замовника, перерахувати на поточний рахунок Замовника грошові кошти, раніше отримані від Замовника за Роботи, від виконання яких Підрядником відмовився Замовник.</w:t>
      </w:r>
    </w:p>
    <w:p w14:paraId="7AC63069" w14:textId="77777777" w:rsidR="001465E1" w:rsidRPr="006011CC" w:rsidRDefault="001465E1" w:rsidP="001465E1">
      <w:pPr>
        <w:widowControl w:val="0"/>
        <w:numPr>
          <w:ilvl w:val="2"/>
          <w:numId w:val="4"/>
        </w:numPr>
        <w:tabs>
          <w:tab w:val="clear" w:pos="720"/>
          <w:tab w:val="num" w:pos="0"/>
          <w:tab w:val="left" w:pos="1134"/>
        </w:tabs>
        <w:suppressAutoHyphens/>
        <w:ind w:left="0" w:firstLine="567"/>
        <w:outlineLvl w:val="2"/>
        <w:rPr>
          <w:rFonts w:ascii="Arial" w:hAnsi="Arial" w:cs="Arial"/>
          <w:bCs/>
          <w:sz w:val="22"/>
          <w:szCs w:val="22"/>
          <w:lang w:val="uk-UA" w:eastAsia="ru-RU"/>
        </w:rPr>
      </w:pPr>
      <w:r w:rsidRPr="006011CC">
        <w:rPr>
          <w:rFonts w:ascii="Arial" w:hAnsi="Arial" w:cs="Arial"/>
          <w:bCs/>
          <w:sz w:val="22"/>
          <w:szCs w:val="22"/>
          <w:lang w:val="uk-UA" w:eastAsia="ru-RU"/>
        </w:rPr>
        <w:t>у будь-який час перевіряти стан охорони праці при виконанні робіт Підрядником (Субпідрядником), знання з охорони праці, наявність у працівників Підрядника або залучених ним Субпідрядників, які перебувають на території П</w:t>
      </w:r>
      <w:r>
        <w:rPr>
          <w:rFonts w:ascii="Arial" w:hAnsi="Arial" w:cs="Arial"/>
          <w:bCs/>
          <w:sz w:val="22"/>
          <w:szCs w:val="22"/>
          <w:lang w:val="uk-UA" w:eastAsia="ru-RU"/>
        </w:rPr>
        <w:t>Р</w:t>
      </w:r>
      <w:r w:rsidRPr="006011CC">
        <w:rPr>
          <w:rFonts w:ascii="Arial" w:hAnsi="Arial" w:cs="Arial"/>
          <w:bCs/>
          <w:sz w:val="22"/>
          <w:szCs w:val="22"/>
          <w:lang w:val="uk-UA" w:eastAsia="ru-RU"/>
        </w:rPr>
        <w:t>АТ "</w:t>
      </w:r>
      <w:r>
        <w:rPr>
          <w:rFonts w:ascii="Arial" w:hAnsi="Arial" w:cs="Arial"/>
          <w:bCs/>
          <w:sz w:val="22"/>
          <w:szCs w:val="22"/>
          <w:lang w:val="uk-UA" w:eastAsia="ru-RU"/>
        </w:rPr>
        <w:t>ЮЖ</w:t>
      </w:r>
      <w:r w:rsidRPr="006011CC">
        <w:rPr>
          <w:rFonts w:ascii="Arial" w:hAnsi="Arial" w:cs="Arial"/>
          <w:bCs/>
          <w:sz w:val="22"/>
          <w:szCs w:val="22"/>
          <w:lang w:val="uk-UA" w:eastAsia="ru-RU"/>
        </w:rPr>
        <w:t xml:space="preserve">КОКС" (за винятком періоду їхнього прямування на роботу і з роботи). </w:t>
      </w:r>
    </w:p>
    <w:p w14:paraId="203C314B"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 xml:space="preserve">Виявлені при перевірках відступи від законодавчих, нормативно-правових актів з охорони підлягають усуненню. </w:t>
      </w:r>
    </w:p>
    <w:p w14:paraId="403BDB8B"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Працівники Підрядника або залученого ним Субпідрядника, які не пройшли перевірку Замовником знань з охорони праці, можуть бути відсторонені Замовником від виконання робіт до підтвердження ними достатнього рівня знань.</w:t>
      </w:r>
    </w:p>
    <w:p w14:paraId="53624068"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У разі виявлення Замовником порушень вимог законодавчих, нормативно-правових актів з охорони праці, а також у разі виявлення недостатнього рівня знань з охорони праці та відсторонення працівника Підрядника або залучених ним Субпідрядників від роботи складається акт.</w:t>
      </w:r>
    </w:p>
    <w:p w14:paraId="7B4DB89C"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 xml:space="preserve">Проведення перевірок стану охорони праці під час виконання робіт Підрядником (Субпідрядником), уповноважені здійснювати такі посадові особи Замовника: </w:t>
      </w:r>
    </w:p>
    <w:p w14:paraId="6FB028E9"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 керівники та фахівці дирекції з ОП, ПБ та Е;</w:t>
      </w:r>
    </w:p>
    <w:p w14:paraId="541E76BE"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 xml:space="preserve">- керівники та фахівці структурного підрозділу, на території якого підрядник проводить роботи; </w:t>
      </w:r>
    </w:p>
    <w:p w14:paraId="2FBE39DB"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 куратори (ініціатори) договору;</w:t>
      </w:r>
    </w:p>
    <w:p w14:paraId="2FBE5070" w14:textId="77777777" w:rsidR="001465E1" w:rsidRPr="006011CC" w:rsidRDefault="001465E1" w:rsidP="001465E1">
      <w:pPr>
        <w:widowControl w:val="0"/>
        <w:tabs>
          <w:tab w:val="left" w:pos="1134"/>
        </w:tabs>
        <w:suppressAutoHyphens/>
        <w:ind w:firstLine="567"/>
        <w:outlineLvl w:val="2"/>
        <w:rPr>
          <w:rFonts w:ascii="Arial" w:hAnsi="Arial" w:cs="Arial"/>
          <w:bCs/>
          <w:sz w:val="22"/>
          <w:szCs w:val="22"/>
          <w:lang w:val="uk-UA" w:eastAsia="ru-RU"/>
        </w:rPr>
      </w:pPr>
      <w:r w:rsidRPr="006011CC">
        <w:rPr>
          <w:rFonts w:ascii="Arial" w:hAnsi="Arial" w:cs="Arial"/>
          <w:bCs/>
          <w:sz w:val="22"/>
          <w:szCs w:val="22"/>
          <w:lang w:val="uk-UA" w:eastAsia="ru-RU"/>
        </w:rPr>
        <w:t xml:space="preserve">- керівники та фахівці дирекції з </w:t>
      </w:r>
      <w:proofErr w:type="spellStart"/>
      <w:r w:rsidRPr="006011CC">
        <w:rPr>
          <w:rFonts w:ascii="Arial" w:hAnsi="Arial" w:cs="Arial"/>
          <w:bCs/>
          <w:sz w:val="22"/>
          <w:szCs w:val="22"/>
          <w:lang w:val="uk-UA" w:eastAsia="ru-RU"/>
        </w:rPr>
        <w:t>АіУРБ</w:t>
      </w:r>
      <w:proofErr w:type="spellEnd"/>
      <w:r w:rsidRPr="006011CC">
        <w:rPr>
          <w:rFonts w:ascii="Arial" w:hAnsi="Arial" w:cs="Arial"/>
          <w:bCs/>
          <w:sz w:val="22"/>
          <w:szCs w:val="22"/>
          <w:lang w:val="uk-UA" w:eastAsia="ru-RU"/>
        </w:rPr>
        <w:t>.</w:t>
      </w:r>
    </w:p>
    <w:p w14:paraId="3320B646" w14:textId="77777777" w:rsidR="001465E1" w:rsidRPr="006011CC" w:rsidRDefault="001465E1" w:rsidP="001465E1">
      <w:pPr>
        <w:widowControl w:val="0"/>
        <w:tabs>
          <w:tab w:val="left" w:pos="1134"/>
        </w:tabs>
        <w:ind w:right="20" w:firstLine="567"/>
        <w:rPr>
          <w:rFonts w:ascii="Arial" w:hAnsi="Arial" w:cs="Arial"/>
          <w:sz w:val="22"/>
          <w:szCs w:val="22"/>
          <w:lang w:val="uk-UA" w:eastAsia="ru-RU"/>
        </w:rPr>
      </w:pPr>
      <w:r w:rsidRPr="006011CC">
        <w:rPr>
          <w:rFonts w:ascii="Arial" w:hAnsi="Arial" w:cs="Arial"/>
          <w:sz w:val="22"/>
          <w:szCs w:val="22"/>
          <w:lang w:val="uk-UA" w:eastAsia="ru-RU"/>
        </w:rPr>
        <w:t>Контроль виконання та знання вимог законодавчих, нормативно-правових актів з охорони праці персоналом Підрядника (Субпідрядника) планується та здійснюється Замовником у тому самому порядку, що й контроль виконання вимог законодавчих, нормативно-правових актів з охорони праці персоналом Замовника, згідно з вимогами Положення "Забезпечення безпеки робіт, що виконуються підрядними організаціями", з яким Підрядник має бути ознайомлений перед початком виконання робіт.</w:t>
      </w:r>
    </w:p>
    <w:p w14:paraId="08FD7041" w14:textId="77777777" w:rsidR="001465E1" w:rsidRPr="006011CC" w:rsidRDefault="001465E1" w:rsidP="001465E1">
      <w:pPr>
        <w:pStyle w:val="a5"/>
        <w:numPr>
          <w:ilvl w:val="2"/>
          <w:numId w:val="4"/>
        </w:numPr>
        <w:tabs>
          <w:tab w:val="clear" w:pos="720"/>
          <w:tab w:val="num" w:pos="0"/>
          <w:tab w:val="left" w:pos="1134"/>
        </w:tabs>
        <w:autoSpaceDE/>
        <w:autoSpaceDN/>
        <w:adjustRightInd/>
        <w:ind w:left="0" w:right="20" w:firstLine="567"/>
        <w:jc w:val="both"/>
        <w:rPr>
          <w:rFonts w:ascii="Arial" w:hAnsi="Arial" w:cs="Arial"/>
          <w:bCs/>
          <w:sz w:val="22"/>
          <w:szCs w:val="22"/>
          <w:lang w:val="uk-UA"/>
        </w:rPr>
      </w:pPr>
      <w:r w:rsidRPr="006011CC">
        <w:rPr>
          <w:rFonts w:ascii="Arial" w:hAnsi="Arial" w:cs="Arial"/>
          <w:bCs/>
          <w:sz w:val="22"/>
          <w:szCs w:val="22"/>
          <w:lang w:val="uk-UA"/>
        </w:rPr>
        <w:t>за необхідності - призупиняти роботи до усунення відступів від законодавчих, нормативно-правових актів з охорони праці.</w:t>
      </w:r>
    </w:p>
    <w:p w14:paraId="7DC81266" w14:textId="77777777" w:rsidR="001465E1" w:rsidRPr="006011CC" w:rsidRDefault="001465E1" w:rsidP="001465E1">
      <w:pPr>
        <w:widowControl w:val="0"/>
        <w:numPr>
          <w:ilvl w:val="2"/>
          <w:numId w:val="4"/>
        </w:numPr>
        <w:tabs>
          <w:tab w:val="clear" w:pos="720"/>
          <w:tab w:val="num" w:pos="0"/>
          <w:tab w:val="left" w:pos="1134"/>
        </w:tabs>
        <w:suppressAutoHyphens/>
        <w:ind w:left="0" w:firstLine="567"/>
        <w:outlineLvl w:val="2"/>
        <w:rPr>
          <w:rFonts w:ascii="Arial" w:hAnsi="Arial" w:cs="Arial"/>
          <w:bCs/>
          <w:sz w:val="22"/>
          <w:szCs w:val="22"/>
          <w:lang w:val="uk-UA" w:eastAsia="ru-RU"/>
        </w:rPr>
      </w:pPr>
      <w:r w:rsidRPr="006011CC">
        <w:rPr>
          <w:rFonts w:ascii="Arial" w:hAnsi="Arial" w:cs="Arial"/>
          <w:bCs/>
          <w:sz w:val="22"/>
          <w:szCs w:val="22"/>
          <w:lang w:val="uk-UA" w:eastAsia="ru-RU"/>
        </w:rPr>
        <w:t>вимагати від Підрядника відсторонення від робіт будь-яких працівників, які, на думку Замовника, поводяться неналежним чином, є некомпетентними, або недбало виконують свої обов'язки, до того ж таких працівників згодом може бути допущено до виконання робіт за договором або до виконання інших робіт для Замовника лише за письмовим дозволом Замовника.</w:t>
      </w:r>
    </w:p>
    <w:p w14:paraId="7F76DA5F" w14:textId="77777777" w:rsidR="001465E1" w:rsidRPr="00DC2DCD" w:rsidRDefault="001465E1" w:rsidP="001465E1">
      <w:pPr>
        <w:widowControl w:val="0"/>
        <w:numPr>
          <w:ilvl w:val="0"/>
          <w:numId w:val="4"/>
        </w:numPr>
        <w:tabs>
          <w:tab w:val="left" w:pos="360"/>
        </w:tabs>
        <w:suppressAutoHyphens/>
        <w:spacing w:before="240" w:after="120"/>
        <w:ind w:left="0" w:firstLine="0"/>
        <w:jc w:val="center"/>
        <w:rPr>
          <w:rFonts w:ascii="Arial" w:hAnsi="Arial" w:cs="Arial"/>
          <w:b/>
          <w:caps/>
          <w:sz w:val="20"/>
          <w:szCs w:val="22"/>
          <w:lang w:eastAsia="ru-RU"/>
        </w:rPr>
      </w:pPr>
      <w:r>
        <w:rPr>
          <w:rFonts w:ascii="Arial" w:hAnsi="Arial" w:cs="Arial"/>
          <w:b/>
          <w:caps/>
          <w:sz w:val="20"/>
          <w:szCs w:val="22"/>
          <w:lang w:val="uk-UA" w:eastAsia="ru-RU"/>
        </w:rPr>
        <w:t>З</w:t>
      </w:r>
      <w:r w:rsidRPr="00DC2DCD">
        <w:rPr>
          <w:rFonts w:ascii="Arial" w:hAnsi="Arial" w:cs="Arial"/>
          <w:b/>
          <w:caps/>
          <w:sz w:val="20"/>
          <w:szCs w:val="22"/>
          <w:lang w:eastAsia="ru-RU"/>
        </w:rPr>
        <w:t xml:space="preserve">ДАЧА </w:t>
      </w:r>
      <w:r w:rsidRPr="006011CC">
        <w:rPr>
          <w:rFonts w:ascii="Arial" w:hAnsi="Arial" w:cs="Arial"/>
          <w:b/>
          <w:caps/>
          <w:sz w:val="20"/>
          <w:szCs w:val="22"/>
          <w:lang w:eastAsia="ru-RU"/>
        </w:rPr>
        <w:t>ТА ПРИЙМАННЯ РОБІТ</w:t>
      </w:r>
    </w:p>
    <w:p w14:paraId="0DA47084" w14:textId="77777777" w:rsidR="001465E1" w:rsidRPr="006011CC" w:rsidRDefault="001465E1" w:rsidP="001465E1">
      <w:pPr>
        <w:widowControl w:val="0"/>
        <w:numPr>
          <w:ilvl w:val="1"/>
          <w:numId w:val="4"/>
        </w:numPr>
        <w:tabs>
          <w:tab w:val="left" w:pos="993"/>
        </w:tabs>
        <w:suppressAutoHyphens/>
        <w:ind w:left="0" w:firstLine="567"/>
        <w:rPr>
          <w:rFonts w:ascii="Arial" w:hAnsi="Arial" w:cs="Arial"/>
          <w:sz w:val="22"/>
          <w:szCs w:val="22"/>
          <w:lang w:val="uk-UA" w:eastAsia="ru-RU"/>
        </w:rPr>
      </w:pPr>
      <w:bookmarkStart w:id="8" w:name="_Ref120082991"/>
      <w:r w:rsidRPr="006011CC">
        <w:rPr>
          <w:rFonts w:ascii="Arial" w:hAnsi="Arial" w:cs="Arial"/>
          <w:snapToGrid w:val="0"/>
          <w:sz w:val="22"/>
          <w:szCs w:val="22"/>
          <w:lang w:val="uk-UA" w:eastAsia="ru-RU"/>
        </w:rPr>
        <w:t>Не пізніше 1 (одного) робочого дня з моменту закінчення виконання всіх Робіт за цим Договором або за окремими обсягами (об'єктами, етапами, видами), Підрядник надсилає Замовникові повідомлення в письмовій формі про їх закінчення.</w:t>
      </w:r>
      <w:bookmarkEnd w:id="8"/>
    </w:p>
    <w:p w14:paraId="787D311F" w14:textId="77777777" w:rsidR="001465E1" w:rsidRPr="006011CC" w:rsidRDefault="001465E1" w:rsidP="001465E1">
      <w:pPr>
        <w:widowControl w:val="0"/>
        <w:numPr>
          <w:ilvl w:val="1"/>
          <w:numId w:val="4"/>
        </w:numPr>
        <w:tabs>
          <w:tab w:val="left" w:pos="-57"/>
          <w:tab w:val="num" w:pos="114"/>
          <w:tab w:val="left" w:pos="399"/>
          <w:tab w:val="left" w:pos="993"/>
          <w:tab w:val="left" w:pos="1080"/>
        </w:tabs>
        <w:suppressAutoHyphens/>
        <w:ind w:left="0" w:firstLine="567"/>
        <w:rPr>
          <w:rFonts w:ascii="Arial" w:hAnsi="Arial" w:cs="Arial"/>
          <w:sz w:val="22"/>
          <w:szCs w:val="22"/>
          <w:lang w:val="uk-UA" w:eastAsia="ru-RU"/>
        </w:rPr>
      </w:pPr>
      <w:r w:rsidRPr="006011CC">
        <w:rPr>
          <w:rFonts w:ascii="Arial" w:hAnsi="Arial" w:cs="Arial"/>
          <w:snapToGrid w:val="0"/>
          <w:sz w:val="22"/>
          <w:szCs w:val="22"/>
          <w:lang w:val="uk-UA" w:eastAsia="ru-RU"/>
        </w:rPr>
        <w:t xml:space="preserve"> Якість виконаних за цим Договором Робіт повинна відповідати вимогам відповідних ДБН, ДСТУ, ТУ, </w:t>
      </w:r>
      <w:proofErr w:type="spellStart"/>
      <w:r w:rsidRPr="006011CC">
        <w:rPr>
          <w:rFonts w:ascii="Arial" w:hAnsi="Arial" w:cs="Arial"/>
          <w:snapToGrid w:val="0"/>
          <w:sz w:val="22"/>
          <w:szCs w:val="22"/>
          <w:lang w:val="uk-UA" w:eastAsia="ru-RU"/>
        </w:rPr>
        <w:t>СНіП</w:t>
      </w:r>
      <w:proofErr w:type="spellEnd"/>
      <w:r w:rsidRPr="006011CC">
        <w:rPr>
          <w:rFonts w:ascii="Arial" w:hAnsi="Arial" w:cs="Arial"/>
          <w:snapToGrid w:val="0"/>
          <w:sz w:val="22"/>
          <w:szCs w:val="22"/>
          <w:lang w:val="uk-UA" w:eastAsia="ru-RU"/>
        </w:rPr>
        <w:t>, ДБН, паспортам, сертифікатам тощо, проектної та технічної документації на об'єкт Робіт, переданої Підряднику. Приймання Робіт після їх закінчення проводиться Замовником після отримання ним повідомлення Підрядника, відповідно до п. 8.1 цього Договору.</w:t>
      </w:r>
    </w:p>
    <w:p w14:paraId="75D262CD" w14:textId="77777777" w:rsidR="001465E1" w:rsidRPr="006011CC" w:rsidRDefault="001465E1" w:rsidP="001465E1">
      <w:pPr>
        <w:widowControl w:val="0"/>
        <w:numPr>
          <w:ilvl w:val="1"/>
          <w:numId w:val="4"/>
        </w:numPr>
        <w:tabs>
          <w:tab w:val="left" w:pos="993"/>
        </w:tabs>
        <w:suppressAutoHyphens/>
        <w:ind w:left="0" w:firstLine="567"/>
        <w:rPr>
          <w:rFonts w:ascii="Arial" w:hAnsi="Arial" w:cs="Arial"/>
          <w:snapToGrid w:val="0"/>
          <w:sz w:val="22"/>
          <w:szCs w:val="22"/>
          <w:lang w:val="uk-UA" w:eastAsia="ru-RU"/>
        </w:rPr>
      </w:pPr>
      <w:r w:rsidRPr="006011CC">
        <w:rPr>
          <w:rFonts w:ascii="Arial" w:hAnsi="Arial" w:cs="Arial"/>
          <w:sz w:val="22"/>
          <w:szCs w:val="22"/>
          <w:lang w:val="uk-UA" w:eastAsia="ru-RU"/>
        </w:rPr>
        <w:t>Приймання виконаних Робіт проводиться на території Замовника. В окремих випадках, за попередньою домовленістю Сторін (у письмовій формі), приймання виконаних Робіт можливе на території Підрядника або Субпідрядника. За умови виконання робіт у періоді більше календарного місяця і можливості здійснення етапного приймання виконаних робіт встановлений часовий період для визначення обсягу робіт при прийманні - з 11 числа попереднього календарного місяця по 10 число поточного. У разі ненадання з боку Підрядника повного комплекту документів у встановлені п. 7.1.12. строки етап робіт визначається незавершеним у повному обсязі і закривається після його закінчення в періоді до 10 числа наступного місяця</w:t>
      </w:r>
      <w:r w:rsidRPr="006011CC">
        <w:rPr>
          <w:rFonts w:ascii="Arial" w:hAnsi="Arial" w:cs="Arial"/>
          <w:snapToGrid w:val="0"/>
          <w:sz w:val="22"/>
          <w:szCs w:val="22"/>
          <w:lang w:val="uk-UA" w:eastAsia="ru-RU"/>
        </w:rPr>
        <w:t>.</w:t>
      </w:r>
    </w:p>
    <w:p w14:paraId="23254C15" w14:textId="77777777" w:rsidR="001465E1" w:rsidRPr="006011CC" w:rsidRDefault="001465E1" w:rsidP="001465E1">
      <w:pPr>
        <w:widowControl w:val="0"/>
        <w:numPr>
          <w:ilvl w:val="1"/>
          <w:numId w:val="4"/>
        </w:numPr>
        <w:tabs>
          <w:tab w:val="num" w:pos="114"/>
          <w:tab w:val="left" w:pos="399"/>
          <w:tab w:val="left" w:pos="993"/>
        </w:tabs>
        <w:suppressAutoHyphens/>
        <w:ind w:left="0" w:firstLine="567"/>
        <w:rPr>
          <w:rFonts w:ascii="Arial" w:hAnsi="Arial" w:cs="Arial"/>
          <w:sz w:val="22"/>
          <w:szCs w:val="22"/>
          <w:lang w:val="uk-UA" w:eastAsia="ru-RU"/>
        </w:rPr>
      </w:pPr>
      <w:r w:rsidRPr="006011CC">
        <w:rPr>
          <w:rFonts w:ascii="Arial" w:hAnsi="Arial" w:cs="Arial"/>
          <w:sz w:val="22"/>
          <w:szCs w:val="22"/>
          <w:lang w:val="uk-UA" w:eastAsia="ru-RU"/>
        </w:rPr>
        <w:t>Зобов'язання зі складання та оформлення актів форми КБ-2в з додатками та довідок КБ-3 покладається на Підрядника.</w:t>
      </w:r>
    </w:p>
    <w:p w14:paraId="68E493F9" w14:textId="77777777" w:rsidR="001465E1" w:rsidRPr="006011CC" w:rsidRDefault="001465E1" w:rsidP="001465E1">
      <w:pPr>
        <w:widowControl w:val="0"/>
        <w:numPr>
          <w:ilvl w:val="1"/>
          <w:numId w:val="4"/>
        </w:numPr>
        <w:tabs>
          <w:tab w:val="num" w:pos="114"/>
          <w:tab w:val="left" w:pos="399"/>
          <w:tab w:val="left" w:pos="993"/>
        </w:tabs>
        <w:suppressAutoHyphens/>
        <w:ind w:left="0" w:firstLine="567"/>
        <w:rPr>
          <w:rFonts w:ascii="Arial" w:hAnsi="Arial" w:cs="Arial"/>
          <w:sz w:val="22"/>
          <w:szCs w:val="22"/>
          <w:lang w:val="uk-UA" w:eastAsia="ru-RU"/>
        </w:rPr>
      </w:pPr>
      <w:r w:rsidRPr="006011CC">
        <w:rPr>
          <w:rFonts w:ascii="Arial" w:hAnsi="Arial" w:cs="Arial"/>
          <w:snapToGrid w:val="0"/>
          <w:sz w:val="22"/>
          <w:szCs w:val="22"/>
          <w:lang w:val="uk-UA" w:eastAsia="ru-RU"/>
        </w:rPr>
        <w:t>Належно оформлені оригінали Актів КБ-2в з додатками та довідок КБ-3, передаються Замовнику в чотирьох примірниках, після підписання та скріплення печаткою кожного їхнього примірника Підрядником, із зазначенням в адресній частині реквізитів цього Договору..</w:t>
      </w:r>
    </w:p>
    <w:p w14:paraId="240DA933" w14:textId="77777777" w:rsidR="001465E1" w:rsidRPr="006011CC" w:rsidRDefault="001465E1" w:rsidP="001465E1">
      <w:pPr>
        <w:widowControl w:val="0"/>
        <w:numPr>
          <w:ilvl w:val="1"/>
          <w:numId w:val="4"/>
        </w:numPr>
        <w:tabs>
          <w:tab w:val="left" w:pos="0"/>
          <w:tab w:val="left" w:pos="171"/>
          <w:tab w:val="left" w:pos="456"/>
          <w:tab w:val="left" w:pos="993"/>
          <w:tab w:val="left" w:pos="1080"/>
        </w:tabs>
        <w:suppressAutoHyphens/>
        <w:ind w:left="0" w:firstLine="567"/>
        <w:rPr>
          <w:rFonts w:ascii="Arial" w:hAnsi="Arial" w:cs="Arial"/>
          <w:snapToGrid w:val="0"/>
          <w:sz w:val="22"/>
          <w:szCs w:val="22"/>
          <w:lang w:val="uk-UA" w:eastAsia="ru-RU"/>
        </w:rPr>
      </w:pPr>
      <w:r w:rsidRPr="006011CC">
        <w:rPr>
          <w:rFonts w:ascii="Arial" w:hAnsi="Arial" w:cs="Arial"/>
          <w:sz w:val="22"/>
          <w:szCs w:val="22"/>
          <w:lang w:val="uk-UA" w:eastAsia="ru-RU"/>
        </w:rPr>
        <w:t xml:space="preserve">Замовник зобов'язаний протягом п'яти робочих днів з моменту отримання актів КБ-2в з </w:t>
      </w:r>
      <w:r w:rsidRPr="006011CC">
        <w:rPr>
          <w:rFonts w:ascii="Arial" w:hAnsi="Arial" w:cs="Arial"/>
          <w:sz w:val="22"/>
          <w:szCs w:val="22"/>
          <w:lang w:val="uk-UA" w:eastAsia="ru-RU"/>
        </w:rPr>
        <w:lastRenderedPageBreak/>
        <w:t>додатками та довідок КБ-3 провести огляд результатів виконання робіт Підрядником і за відсутності недоліків прийняти їх, підписавши надані підрядником Акти КБ-2в та довідки КБ-3. Якщо під час приймання результатів виконання робіт будуть виявлені недоліки, Сторони керуються п.4.5 цього Договору</w:t>
      </w:r>
      <w:r w:rsidRPr="006011CC">
        <w:rPr>
          <w:rFonts w:ascii="Arial" w:hAnsi="Arial" w:cs="Arial"/>
          <w:snapToGrid w:val="0"/>
          <w:sz w:val="22"/>
          <w:szCs w:val="22"/>
          <w:lang w:val="uk-UA" w:eastAsia="ru-RU"/>
        </w:rPr>
        <w:t>.</w:t>
      </w:r>
    </w:p>
    <w:p w14:paraId="3B20D907" w14:textId="77777777" w:rsidR="001465E1" w:rsidRPr="006011CC" w:rsidRDefault="001465E1" w:rsidP="001465E1">
      <w:pPr>
        <w:widowControl w:val="0"/>
        <w:numPr>
          <w:ilvl w:val="1"/>
          <w:numId w:val="4"/>
        </w:numPr>
        <w:tabs>
          <w:tab w:val="left" w:pos="0"/>
          <w:tab w:val="left" w:pos="171"/>
          <w:tab w:val="left" w:pos="456"/>
          <w:tab w:val="left" w:pos="993"/>
          <w:tab w:val="left" w:pos="1080"/>
        </w:tabs>
        <w:suppressAutoHyphens/>
        <w:ind w:left="0" w:firstLine="567"/>
        <w:rPr>
          <w:rFonts w:ascii="Arial" w:hAnsi="Arial" w:cs="Arial"/>
          <w:snapToGrid w:val="0"/>
          <w:sz w:val="22"/>
          <w:szCs w:val="22"/>
          <w:lang w:val="uk-UA" w:eastAsia="ru-RU"/>
        </w:rPr>
      </w:pPr>
      <w:r w:rsidRPr="006011CC">
        <w:rPr>
          <w:rFonts w:ascii="Arial" w:hAnsi="Arial" w:cs="Arial"/>
          <w:sz w:val="22"/>
          <w:szCs w:val="22"/>
          <w:lang w:val="uk-UA" w:eastAsia="ru-RU"/>
        </w:rPr>
        <w:t xml:space="preserve"> У разі якщо уповноважений державний орган відмовить у видачі документа, що підтверджує відповідність об'єкта, на якому виконували Роботи, проектній документації, вимогам </w:t>
      </w:r>
      <w:proofErr w:type="spellStart"/>
      <w:r w:rsidRPr="006011CC">
        <w:rPr>
          <w:rFonts w:ascii="Arial" w:hAnsi="Arial" w:cs="Arial"/>
          <w:sz w:val="22"/>
          <w:szCs w:val="22"/>
          <w:lang w:val="uk-UA" w:eastAsia="ru-RU"/>
        </w:rPr>
        <w:t>держстандартів</w:t>
      </w:r>
      <w:proofErr w:type="spellEnd"/>
      <w:r w:rsidRPr="006011CC">
        <w:rPr>
          <w:rFonts w:ascii="Arial" w:hAnsi="Arial" w:cs="Arial"/>
          <w:sz w:val="22"/>
          <w:szCs w:val="22"/>
          <w:lang w:val="uk-UA" w:eastAsia="ru-RU"/>
        </w:rPr>
        <w:t>, будівельних норм і правил, Підрядник зобов'язаний відшкодувати Замовнику всі збитки, пов'язані з такою відмовою..</w:t>
      </w:r>
    </w:p>
    <w:p w14:paraId="7632B0AA" w14:textId="77777777" w:rsidR="001465E1" w:rsidRPr="006011CC" w:rsidRDefault="001465E1" w:rsidP="001465E1">
      <w:pPr>
        <w:widowControl w:val="0"/>
        <w:numPr>
          <w:ilvl w:val="1"/>
          <w:numId w:val="4"/>
        </w:numPr>
        <w:tabs>
          <w:tab w:val="left" w:pos="993"/>
          <w:tab w:val="left" w:pos="1080"/>
        </w:tabs>
        <w:suppressAutoHyphens/>
        <w:ind w:left="0" w:firstLine="567"/>
        <w:rPr>
          <w:rFonts w:ascii="Arial" w:hAnsi="Arial" w:cs="Arial"/>
          <w:snapToGrid w:val="0"/>
          <w:sz w:val="22"/>
          <w:szCs w:val="22"/>
          <w:lang w:val="uk-UA" w:eastAsia="ru-RU"/>
        </w:rPr>
      </w:pPr>
      <w:r w:rsidRPr="006011CC">
        <w:rPr>
          <w:rFonts w:ascii="Arial" w:hAnsi="Arial" w:cs="Arial"/>
          <w:snapToGrid w:val="0"/>
          <w:sz w:val="22"/>
          <w:szCs w:val="22"/>
          <w:lang w:val="uk-UA" w:eastAsia="ru-RU"/>
        </w:rPr>
        <w:t xml:space="preserve"> У разі виникнення між Замовником та Підрядником спору щодо недоліків виконаних Робіт або їхніх причин, на вимогу будь-якої із Сторін має бути призначена експертиза. Експертна організація та умови проведення експертизи визначаються за згодою Сторін. Витрати на проведення експертизи несе Підрядник. У разі, якщо експертизою встановлено відсутність порушень Договору або причинного зв'язку між діями Підрядника та виявленими недоліками, на яких наполягав Замовник, понесені Підрядником витрати на проведення експертизи компенсуються Замовником.</w:t>
      </w:r>
    </w:p>
    <w:p w14:paraId="11B062C5" w14:textId="77777777" w:rsidR="001465E1" w:rsidRPr="006011CC" w:rsidRDefault="001465E1" w:rsidP="001465E1">
      <w:pPr>
        <w:widowControl w:val="0"/>
        <w:numPr>
          <w:ilvl w:val="0"/>
          <w:numId w:val="4"/>
        </w:numPr>
        <w:tabs>
          <w:tab w:val="left" w:pos="360"/>
        </w:tabs>
        <w:suppressAutoHyphens/>
        <w:spacing w:before="240" w:after="120"/>
        <w:ind w:left="0" w:firstLine="0"/>
        <w:jc w:val="center"/>
        <w:rPr>
          <w:rFonts w:ascii="Arial" w:hAnsi="Arial" w:cs="Arial"/>
          <w:b/>
          <w:caps/>
          <w:sz w:val="20"/>
          <w:szCs w:val="22"/>
          <w:lang w:val="uk-UA" w:eastAsia="ru-RU"/>
        </w:rPr>
      </w:pPr>
      <w:r w:rsidRPr="006011CC">
        <w:rPr>
          <w:rFonts w:ascii="Arial" w:hAnsi="Arial" w:cs="Arial"/>
          <w:b/>
          <w:caps/>
          <w:sz w:val="20"/>
          <w:szCs w:val="22"/>
          <w:lang w:val="uk-UA" w:eastAsia="ru-RU"/>
        </w:rPr>
        <w:t>ГАРАНТІЙНІ ЗОБОВ'ЯЗАННЯ СТОРІН</w:t>
      </w:r>
    </w:p>
    <w:p w14:paraId="36C9E088" w14:textId="77777777" w:rsidR="001465E1" w:rsidRPr="006011CC" w:rsidRDefault="001465E1" w:rsidP="001465E1">
      <w:pPr>
        <w:widowControl w:val="0"/>
        <w:numPr>
          <w:ilvl w:val="1"/>
          <w:numId w:val="4"/>
        </w:numPr>
        <w:tabs>
          <w:tab w:val="left" w:pos="993"/>
        </w:tabs>
        <w:suppressAutoHyphens/>
        <w:ind w:left="0" w:firstLine="567"/>
        <w:rPr>
          <w:rFonts w:ascii="Arial" w:hAnsi="Arial" w:cs="Arial"/>
          <w:sz w:val="22"/>
          <w:szCs w:val="22"/>
          <w:lang w:val="uk-UA" w:eastAsia="ru-RU"/>
        </w:rPr>
      </w:pPr>
      <w:r w:rsidRPr="006011CC">
        <w:rPr>
          <w:rFonts w:ascii="Arial" w:hAnsi="Arial" w:cs="Arial"/>
          <w:sz w:val="22"/>
          <w:szCs w:val="22"/>
          <w:lang w:val="uk-UA" w:eastAsia="ru-RU"/>
        </w:rPr>
        <w:t>Підрядник гарантує своєчасне та якісне виконання Робіт відповідно до про</w:t>
      </w:r>
      <w:r>
        <w:rPr>
          <w:rFonts w:ascii="Arial" w:hAnsi="Arial" w:cs="Arial"/>
          <w:sz w:val="22"/>
          <w:szCs w:val="22"/>
          <w:lang w:val="uk-UA" w:eastAsia="ru-RU"/>
        </w:rPr>
        <w:t>е</w:t>
      </w:r>
      <w:r w:rsidRPr="006011CC">
        <w:rPr>
          <w:rFonts w:ascii="Arial" w:hAnsi="Arial" w:cs="Arial"/>
          <w:sz w:val="22"/>
          <w:szCs w:val="22"/>
          <w:lang w:val="uk-UA" w:eastAsia="ru-RU"/>
        </w:rPr>
        <w:t xml:space="preserve">ктної та технічної документації, умов цього Договору, чинних норм і нормативів (у </w:t>
      </w:r>
      <w:proofErr w:type="spellStart"/>
      <w:r w:rsidRPr="006011CC">
        <w:rPr>
          <w:rFonts w:ascii="Arial" w:hAnsi="Arial" w:cs="Arial"/>
          <w:sz w:val="22"/>
          <w:szCs w:val="22"/>
          <w:lang w:val="uk-UA" w:eastAsia="ru-RU"/>
        </w:rPr>
        <w:t>т.ч</w:t>
      </w:r>
      <w:proofErr w:type="spellEnd"/>
      <w:r w:rsidRPr="006011CC">
        <w:rPr>
          <w:rFonts w:ascii="Arial" w:hAnsi="Arial" w:cs="Arial"/>
          <w:sz w:val="22"/>
          <w:szCs w:val="22"/>
          <w:lang w:val="uk-UA" w:eastAsia="ru-RU"/>
        </w:rPr>
        <w:t xml:space="preserve">. чинної технічної документації, ДБН, ДСТУ (ДСТУ), ТУ, </w:t>
      </w:r>
      <w:proofErr w:type="spellStart"/>
      <w:r w:rsidRPr="006011CC">
        <w:rPr>
          <w:rFonts w:ascii="Arial" w:hAnsi="Arial" w:cs="Arial"/>
          <w:sz w:val="22"/>
          <w:szCs w:val="22"/>
          <w:lang w:val="uk-UA" w:eastAsia="ru-RU"/>
        </w:rPr>
        <w:t>СН</w:t>
      </w:r>
      <w:r>
        <w:rPr>
          <w:rFonts w:ascii="Arial" w:hAnsi="Arial" w:cs="Arial"/>
          <w:sz w:val="22"/>
          <w:szCs w:val="22"/>
          <w:lang w:val="uk-UA" w:eastAsia="ru-RU"/>
        </w:rPr>
        <w:t>і</w:t>
      </w:r>
      <w:r w:rsidRPr="006011CC">
        <w:rPr>
          <w:rFonts w:ascii="Arial" w:hAnsi="Arial" w:cs="Arial"/>
          <w:sz w:val="22"/>
          <w:szCs w:val="22"/>
          <w:lang w:val="uk-UA" w:eastAsia="ru-RU"/>
        </w:rPr>
        <w:t>П</w:t>
      </w:r>
      <w:proofErr w:type="spellEnd"/>
      <w:r w:rsidRPr="006011CC">
        <w:rPr>
          <w:rFonts w:ascii="Arial" w:hAnsi="Arial" w:cs="Arial"/>
          <w:sz w:val="22"/>
          <w:szCs w:val="22"/>
          <w:lang w:val="uk-UA" w:eastAsia="ru-RU"/>
        </w:rPr>
        <w:t>, ДБН тощо).</w:t>
      </w:r>
    </w:p>
    <w:p w14:paraId="79B78763" w14:textId="77777777" w:rsidR="001465E1" w:rsidRPr="006011CC" w:rsidRDefault="001465E1" w:rsidP="001465E1">
      <w:pPr>
        <w:widowControl w:val="0"/>
        <w:numPr>
          <w:ilvl w:val="1"/>
          <w:numId w:val="4"/>
        </w:numPr>
        <w:tabs>
          <w:tab w:val="left" w:pos="993"/>
        </w:tabs>
        <w:suppressAutoHyphens/>
        <w:ind w:left="0" w:firstLine="567"/>
        <w:jc w:val="left"/>
        <w:rPr>
          <w:rFonts w:ascii="Arial" w:hAnsi="Arial" w:cs="Arial"/>
          <w:sz w:val="22"/>
          <w:szCs w:val="22"/>
          <w:lang w:val="uk-UA" w:eastAsia="ru-RU"/>
        </w:rPr>
      </w:pPr>
      <w:bookmarkStart w:id="9" w:name="_Ref120083659"/>
      <w:r w:rsidRPr="006011CC">
        <w:rPr>
          <w:rFonts w:ascii="Arial" w:hAnsi="Arial" w:cs="Arial"/>
          <w:sz w:val="22"/>
          <w:szCs w:val="22"/>
          <w:lang w:val="uk-UA" w:eastAsia="ru-RU"/>
        </w:rPr>
        <w:t>Підрядник встановлює гарантійний строк якості виконаних Робіт протягом</w:t>
      </w:r>
      <w:r>
        <w:rPr>
          <w:rFonts w:ascii="Arial" w:hAnsi="Arial" w:cs="Arial"/>
          <w:sz w:val="22"/>
          <w:szCs w:val="22"/>
          <w:lang w:val="uk-UA" w:eastAsia="ru-RU"/>
        </w:rPr>
        <w:t xml:space="preserve"> </w:t>
      </w:r>
      <w:r w:rsidRPr="00E3115B">
        <w:rPr>
          <w:rFonts w:ascii="Arial" w:hAnsi="Arial" w:cs="Arial"/>
          <w:sz w:val="22"/>
          <w:szCs w:val="22"/>
          <w:highlight w:val="yellow"/>
          <w:lang w:val="uk-UA" w:eastAsia="ru-RU"/>
        </w:rPr>
        <w:t>__________(___________)</w:t>
      </w:r>
      <w:r w:rsidRPr="006011CC">
        <w:rPr>
          <w:rFonts w:ascii="Arial" w:hAnsi="Arial" w:cs="Arial"/>
          <w:sz w:val="22"/>
          <w:szCs w:val="22"/>
          <w:lang w:val="uk-UA" w:eastAsia="ru-RU"/>
        </w:rPr>
        <w:t xml:space="preserve"> місяців з моменту початку експлуатації об'єкта після завершення Робіт.</w:t>
      </w:r>
    </w:p>
    <w:bookmarkEnd w:id="9"/>
    <w:p w14:paraId="10D1D3D5" w14:textId="77777777" w:rsidR="001465E1" w:rsidRPr="006011CC" w:rsidRDefault="001465E1" w:rsidP="001465E1">
      <w:pPr>
        <w:widowControl w:val="0"/>
        <w:numPr>
          <w:ilvl w:val="1"/>
          <w:numId w:val="4"/>
        </w:numPr>
        <w:tabs>
          <w:tab w:val="left" w:pos="284"/>
          <w:tab w:val="left" w:pos="993"/>
        </w:tabs>
        <w:suppressAutoHyphens/>
        <w:ind w:left="0" w:firstLine="567"/>
        <w:rPr>
          <w:rFonts w:ascii="Arial" w:hAnsi="Arial" w:cs="Arial"/>
          <w:snapToGrid w:val="0"/>
          <w:sz w:val="22"/>
          <w:szCs w:val="22"/>
          <w:lang w:val="uk-UA" w:eastAsia="ru-RU"/>
        </w:rPr>
      </w:pPr>
      <w:r w:rsidRPr="006011CC">
        <w:rPr>
          <w:rFonts w:ascii="Arial" w:hAnsi="Arial" w:cs="Arial"/>
          <w:snapToGrid w:val="0"/>
          <w:sz w:val="22"/>
          <w:szCs w:val="22"/>
          <w:lang w:val="uk-UA" w:eastAsia="ru-RU"/>
        </w:rPr>
        <w:t>Якщо після приймання Робіт, протягом гарантійного строку, Замовник виявить відступи від умов Договору або інші дефекти виконаних Робіт, які не могли б бути встановлені за звичайного способу їхнього приймання (приховані недоліки), зокрема такі, що були навмисне приховані Підрядником чи Субпідрядниками, він зобов'язаний повідомити про це Підрядника.</w:t>
      </w:r>
    </w:p>
    <w:p w14:paraId="5CB85763" w14:textId="77777777" w:rsidR="001465E1" w:rsidRPr="006011CC" w:rsidRDefault="001465E1" w:rsidP="001465E1">
      <w:pPr>
        <w:widowControl w:val="0"/>
        <w:numPr>
          <w:ilvl w:val="1"/>
          <w:numId w:val="4"/>
        </w:numPr>
        <w:tabs>
          <w:tab w:val="left" w:pos="993"/>
        </w:tabs>
        <w:suppressAutoHyphens/>
        <w:ind w:left="0" w:firstLine="567"/>
        <w:rPr>
          <w:rFonts w:ascii="Arial" w:hAnsi="Arial" w:cs="Arial"/>
          <w:sz w:val="22"/>
          <w:szCs w:val="22"/>
          <w:lang w:val="uk-UA" w:eastAsia="ru-RU"/>
        </w:rPr>
      </w:pPr>
      <w:r w:rsidRPr="006011CC">
        <w:rPr>
          <w:rFonts w:ascii="Arial" w:hAnsi="Arial" w:cs="Arial"/>
          <w:sz w:val="22"/>
          <w:szCs w:val="22"/>
          <w:lang w:val="uk-UA" w:eastAsia="ru-RU"/>
        </w:rPr>
        <w:t>Підрядник несе відповідальність за дефекти виконаних Робіт, виявлені протягом гарантійного строку, якщо не доведе, що вони виникли внаслідок: природного зносу об'єкта або його частин; неправильної його експлуатації або неправильності інструкцій щодо його експлуатації, розроблених самим Замовником або залученими ним іншими особами; неналежного ремонту об'єкта, який здійснювався самим Замовником або залученими ним Субпідрядниками..</w:t>
      </w:r>
    </w:p>
    <w:p w14:paraId="26FD55F8" w14:textId="77777777" w:rsidR="001465E1" w:rsidRPr="006011CC" w:rsidRDefault="001465E1" w:rsidP="001465E1">
      <w:pPr>
        <w:widowControl w:val="0"/>
        <w:numPr>
          <w:ilvl w:val="1"/>
          <w:numId w:val="4"/>
        </w:numPr>
        <w:tabs>
          <w:tab w:val="left" w:pos="342"/>
          <w:tab w:val="left" w:pos="993"/>
        </w:tabs>
        <w:suppressAutoHyphens/>
        <w:ind w:left="0" w:firstLine="567"/>
        <w:rPr>
          <w:rFonts w:ascii="Arial" w:hAnsi="Arial" w:cs="Arial"/>
          <w:sz w:val="22"/>
          <w:szCs w:val="22"/>
          <w:lang w:val="uk-UA" w:eastAsia="ru-RU"/>
        </w:rPr>
      </w:pPr>
      <w:r w:rsidRPr="006011CC">
        <w:rPr>
          <w:rFonts w:ascii="Arial" w:hAnsi="Arial" w:cs="Arial"/>
          <w:sz w:val="22"/>
          <w:szCs w:val="22"/>
          <w:lang w:val="uk-UA" w:eastAsia="ru-RU"/>
        </w:rPr>
        <w:t xml:space="preserve">Гарантійний строк збільшується на час, протягом якого об'єкт, на якому виконувалися Роботи, не міг експлуатуватися у зв'язку з виявленими дефектами виконаних Робіт, за які несе відповідальність Підрядник. </w:t>
      </w:r>
    </w:p>
    <w:p w14:paraId="5FD7DF3D" w14:textId="77777777" w:rsidR="001465E1" w:rsidRPr="006011CC" w:rsidRDefault="001465E1" w:rsidP="001465E1">
      <w:pPr>
        <w:widowControl w:val="0"/>
        <w:numPr>
          <w:ilvl w:val="1"/>
          <w:numId w:val="4"/>
        </w:numPr>
        <w:tabs>
          <w:tab w:val="left" w:pos="342"/>
          <w:tab w:val="left" w:pos="993"/>
        </w:tabs>
        <w:suppressAutoHyphens/>
        <w:ind w:left="0" w:firstLine="567"/>
        <w:rPr>
          <w:rFonts w:ascii="Arial" w:hAnsi="Arial" w:cs="Arial"/>
          <w:sz w:val="22"/>
          <w:szCs w:val="22"/>
          <w:lang w:val="uk-UA" w:eastAsia="ru-RU"/>
        </w:rPr>
      </w:pPr>
      <w:r w:rsidRPr="006011CC">
        <w:rPr>
          <w:rFonts w:ascii="Arial" w:hAnsi="Arial" w:cs="Arial"/>
          <w:sz w:val="22"/>
          <w:szCs w:val="22"/>
          <w:lang w:val="uk-UA" w:eastAsia="ru-RU"/>
        </w:rPr>
        <w:t>Підрядник гарантує придатність результатів виконання Робіт для промислової експлуатації відповідно до технологічних умов виробництва Замовника.</w:t>
      </w:r>
    </w:p>
    <w:p w14:paraId="779C0052" w14:textId="77777777" w:rsidR="001465E1" w:rsidRPr="006011CC" w:rsidRDefault="001465E1" w:rsidP="001465E1">
      <w:pPr>
        <w:widowControl w:val="0"/>
        <w:numPr>
          <w:ilvl w:val="1"/>
          <w:numId w:val="4"/>
        </w:numPr>
        <w:tabs>
          <w:tab w:val="left" w:pos="342"/>
          <w:tab w:val="left" w:pos="993"/>
        </w:tabs>
        <w:suppressAutoHyphens/>
        <w:ind w:left="0" w:firstLine="567"/>
        <w:rPr>
          <w:rFonts w:ascii="Arial" w:hAnsi="Arial" w:cs="Arial"/>
          <w:sz w:val="22"/>
          <w:szCs w:val="22"/>
          <w:lang w:val="uk-UA" w:eastAsia="ru-RU"/>
        </w:rPr>
      </w:pPr>
      <w:r w:rsidRPr="006011CC">
        <w:rPr>
          <w:rFonts w:ascii="Arial" w:hAnsi="Arial" w:cs="Arial"/>
          <w:sz w:val="22"/>
          <w:szCs w:val="22"/>
          <w:lang w:val="uk-UA" w:eastAsia="ru-RU"/>
        </w:rPr>
        <w:t>Підрядник гарантує відсутність будь-яких прав третіх осіб на використовувані ним при виконанні Робіт власні матеріали, конструкції, вироби, запасні частини і технології, пов'язані з їхнім знаходженням у власності, заставі, інтелектуальною власністю тощо.</w:t>
      </w:r>
    </w:p>
    <w:p w14:paraId="36C54FD6" w14:textId="77777777" w:rsidR="001465E1" w:rsidRPr="001465E1" w:rsidRDefault="001465E1" w:rsidP="001465E1">
      <w:pPr>
        <w:widowControl w:val="0"/>
        <w:tabs>
          <w:tab w:val="left" w:pos="993"/>
        </w:tabs>
        <w:suppressAutoHyphens/>
        <w:ind w:left="567"/>
        <w:rPr>
          <w:rFonts w:ascii="Arial" w:hAnsi="Arial" w:cs="Arial"/>
          <w:sz w:val="22"/>
          <w:szCs w:val="22"/>
          <w:lang w:val="uk-UA" w:eastAsia="ru-RU"/>
        </w:rPr>
      </w:pPr>
    </w:p>
    <w:p w14:paraId="4A949CEF" w14:textId="77777777" w:rsidR="001465E1" w:rsidRPr="00095047" w:rsidRDefault="001465E1" w:rsidP="001465E1">
      <w:pPr>
        <w:widowControl w:val="0"/>
        <w:numPr>
          <w:ilvl w:val="0"/>
          <w:numId w:val="4"/>
        </w:numPr>
        <w:tabs>
          <w:tab w:val="left" w:pos="360"/>
          <w:tab w:val="left" w:pos="3060"/>
        </w:tabs>
        <w:suppressAutoHyphens/>
        <w:spacing w:before="240" w:after="120"/>
        <w:ind w:left="0" w:firstLine="0"/>
        <w:jc w:val="center"/>
        <w:rPr>
          <w:rFonts w:ascii="Arial" w:hAnsi="Arial" w:cs="Arial"/>
          <w:b/>
          <w:caps/>
          <w:sz w:val="22"/>
          <w:szCs w:val="22"/>
          <w:lang w:val="uk-UA" w:eastAsia="ru-RU"/>
        </w:rPr>
      </w:pPr>
      <w:r w:rsidRPr="00095047">
        <w:rPr>
          <w:rFonts w:ascii="Arial" w:hAnsi="Arial" w:cs="Arial"/>
          <w:b/>
          <w:caps/>
          <w:sz w:val="22"/>
          <w:szCs w:val="22"/>
          <w:lang w:val="uk-UA" w:eastAsia="ru-RU"/>
        </w:rPr>
        <w:t>ВІДПОВІДАЛЬНІСТЬ СТОРІН</w:t>
      </w:r>
    </w:p>
    <w:p w14:paraId="42554EA5" w14:textId="77777777" w:rsidR="001465E1" w:rsidRPr="00095047" w:rsidRDefault="001465E1" w:rsidP="001465E1">
      <w:pPr>
        <w:widowControl w:val="0"/>
        <w:numPr>
          <w:ilvl w:val="1"/>
          <w:numId w:val="4"/>
        </w:numPr>
        <w:tabs>
          <w:tab w:val="left" w:pos="1276"/>
        </w:tabs>
        <w:suppressAutoHyphens/>
        <w:ind w:left="0" w:firstLine="567"/>
        <w:rPr>
          <w:rFonts w:ascii="Arial" w:hAnsi="Arial" w:cs="Arial"/>
          <w:sz w:val="22"/>
          <w:szCs w:val="22"/>
          <w:lang w:val="uk-UA" w:eastAsia="ru-RU"/>
        </w:rPr>
      </w:pPr>
      <w:r w:rsidRPr="00095047">
        <w:rPr>
          <w:rFonts w:ascii="Arial" w:hAnsi="Arial" w:cs="Arial"/>
          <w:sz w:val="22"/>
          <w:szCs w:val="22"/>
          <w:lang w:val="uk-UA" w:eastAsia="ru-RU"/>
        </w:rPr>
        <w:t>За невиконання або неналежне виконання умов цього Договору Сторони несуть відповідальність відповідно до чинного законодавства України. Сплата неустойки не звільняє Сторони від виконання прийнятих на себе зобов'язань у натурі</w:t>
      </w:r>
      <w:r w:rsidRPr="00095047">
        <w:rPr>
          <w:rFonts w:ascii="Arial" w:hAnsi="Arial" w:cs="Arial"/>
          <w:snapToGrid w:val="0"/>
          <w:sz w:val="22"/>
          <w:szCs w:val="22"/>
          <w:lang w:val="uk-UA" w:eastAsia="ru-RU"/>
        </w:rPr>
        <w:t>.</w:t>
      </w:r>
    </w:p>
    <w:p w14:paraId="5DB6F744" w14:textId="77777777" w:rsidR="001465E1" w:rsidRPr="00095047" w:rsidRDefault="001465E1" w:rsidP="001465E1">
      <w:pPr>
        <w:widowControl w:val="0"/>
        <w:numPr>
          <w:ilvl w:val="1"/>
          <w:numId w:val="4"/>
        </w:numPr>
        <w:tabs>
          <w:tab w:val="left" w:pos="1276"/>
        </w:tabs>
        <w:suppressAutoHyphens/>
        <w:ind w:left="0" w:firstLine="567"/>
        <w:rPr>
          <w:rFonts w:ascii="Arial" w:hAnsi="Arial" w:cs="Arial"/>
          <w:sz w:val="22"/>
          <w:szCs w:val="22"/>
          <w:lang w:val="uk-UA" w:eastAsia="ru-RU"/>
        </w:rPr>
      </w:pPr>
      <w:r w:rsidRPr="00095047">
        <w:rPr>
          <w:rFonts w:ascii="Arial" w:hAnsi="Arial" w:cs="Arial"/>
          <w:sz w:val="22"/>
          <w:szCs w:val="22"/>
          <w:lang w:val="uk-UA" w:eastAsia="ru-RU"/>
        </w:rPr>
        <w:t>У разі порушення строку оплати виконаних Робіт, Замовник сплачує Підряднику пеню в розмірі 0,01% від несплаченої суми за кожний день прострочення, але не більш як подвійну облікову ставку НБУ, що діяла в період, за який нараховується пеня</w:t>
      </w:r>
      <w:r w:rsidRPr="00095047">
        <w:rPr>
          <w:rFonts w:ascii="Arial" w:hAnsi="Arial" w:cs="Arial"/>
          <w:snapToGrid w:val="0"/>
          <w:sz w:val="22"/>
          <w:szCs w:val="22"/>
          <w:lang w:val="uk-UA" w:eastAsia="ru-RU"/>
        </w:rPr>
        <w:t xml:space="preserve">. </w:t>
      </w:r>
    </w:p>
    <w:p w14:paraId="4F38D80D" w14:textId="77777777" w:rsidR="001465E1" w:rsidRPr="00095047" w:rsidRDefault="001465E1" w:rsidP="001465E1">
      <w:pPr>
        <w:widowControl w:val="0"/>
        <w:numPr>
          <w:ilvl w:val="1"/>
          <w:numId w:val="4"/>
        </w:numPr>
        <w:tabs>
          <w:tab w:val="left" w:pos="0"/>
          <w:tab w:val="num" w:pos="114"/>
          <w:tab w:val="left" w:pos="1276"/>
        </w:tabs>
        <w:suppressAutoHyphens/>
        <w:ind w:left="0" w:firstLine="567"/>
        <w:rPr>
          <w:rFonts w:ascii="Arial" w:hAnsi="Arial" w:cs="Arial"/>
          <w:sz w:val="22"/>
          <w:szCs w:val="22"/>
          <w:lang w:val="uk-UA" w:eastAsia="ru-RU"/>
        </w:rPr>
      </w:pPr>
      <w:r w:rsidRPr="00095047">
        <w:rPr>
          <w:rFonts w:ascii="Arial" w:hAnsi="Arial" w:cs="Arial"/>
          <w:sz w:val="22"/>
          <w:szCs w:val="22"/>
          <w:lang w:val="uk-UA" w:eastAsia="ru-RU"/>
        </w:rPr>
        <w:t>У разі:</w:t>
      </w:r>
    </w:p>
    <w:p w14:paraId="52C53739" w14:textId="77777777" w:rsidR="001465E1" w:rsidRPr="00095047" w:rsidRDefault="001465E1" w:rsidP="001465E1">
      <w:pPr>
        <w:widowControl w:val="0"/>
        <w:numPr>
          <w:ilvl w:val="2"/>
          <w:numId w:val="4"/>
        </w:numPr>
        <w:tabs>
          <w:tab w:val="left" w:pos="1276"/>
        </w:tabs>
        <w:suppressAutoHyphens/>
        <w:ind w:left="0" w:firstLine="567"/>
        <w:outlineLvl w:val="2"/>
        <w:rPr>
          <w:rFonts w:ascii="Arial" w:hAnsi="Arial" w:cs="Arial"/>
          <w:bCs/>
          <w:sz w:val="22"/>
          <w:szCs w:val="22"/>
          <w:lang w:val="uk-UA" w:eastAsia="ru-RU"/>
        </w:rPr>
      </w:pPr>
      <w:bookmarkStart w:id="10" w:name="_Ref140977491"/>
      <w:r w:rsidRPr="00095047">
        <w:rPr>
          <w:rFonts w:ascii="Arial" w:hAnsi="Arial" w:cs="Arial"/>
          <w:bCs/>
          <w:sz w:val="22"/>
          <w:szCs w:val="22"/>
          <w:lang w:val="uk-UA" w:eastAsia="ru-RU"/>
        </w:rPr>
        <w:t>неналежного (неякісного) виконання Робіт, Підрядник сплачує Замовнику штраф у розмірі 10 % від договірної вартості Робіт (з урахуванням ПДВ), визначеної п. 3.1. цього Договору. 3.1. цього Договору, відшкодовує збитки відповідно до п. 4.7. цього Договору, а також, протягом строку, визначеного в порядку, передбаченому цим Договором, зобов'язаний за власний рахунок усунути виявлені дефекти виконання Робіт.</w:t>
      </w:r>
    </w:p>
    <w:p w14:paraId="72E47100" w14:textId="77777777" w:rsidR="001465E1" w:rsidRPr="00095047" w:rsidRDefault="001465E1" w:rsidP="001465E1">
      <w:pPr>
        <w:widowControl w:val="0"/>
        <w:numPr>
          <w:ilvl w:val="2"/>
          <w:numId w:val="4"/>
        </w:numPr>
        <w:tabs>
          <w:tab w:val="left" w:pos="1276"/>
        </w:tabs>
        <w:suppressAutoHyphens/>
        <w:ind w:left="0" w:firstLine="567"/>
        <w:outlineLvl w:val="2"/>
        <w:rPr>
          <w:rFonts w:ascii="Arial" w:hAnsi="Arial" w:cs="Arial"/>
          <w:bCs/>
          <w:sz w:val="22"/>
          <w:szCs w:val="22"/>
          <w:lang w:val="uk-UA" w:eastAsia="ru-RU"/>
        </w:rPr>
      </w:pPr>
      <w:r w:rsidRPr="00095047">
        <w:rPr>
          <w:rFonts w:ascii="Arial" w:hAnsi="Arial" w:cs="Arial"/>
          <w:bCs/>
          <w:sz w:val="22"/>
          <w:szCs w:val="22"/>
          <w:lang w:val="uk-UA" w:eastAsia="ru-RU"/>
        </w:rPr>
        <w:t xml:space="preserve">порушення Підрядником строків виконання Робіт (їхніх етапів), а також строків усунення виявлених дефектів виконання Робіт Підрядник сплачує Замовникові неустойку в розмірі 0,3 % від договірної вартості несвоєчасно виконаних Робіт (з урахуванням ПДВ), за кожний день прострочення; відшкодовує збитки згідно з п. 4.7. цього Договору. Неустойка нараховується за весь </w:t>
      </w:r>
      <w:r w:rsidRPr="00095047">
        <w:rPr>
          <w:rFonts w:ascii="Arial" w:hAnsi="Arial" w:cs="Arial"/>
          <w:bCs/>
          <w:sz w:val="22"/>
          <w:szCs w:val="22"/>
          <w:lang w:val="uk-UA" w:eastAsia="ru-RU"/>
        </w:rPr>
        <w:lastRenderedPageBreak/>
        <w:t xml:space="preserve">період прострочення. </w:t>
      </w:r>
    </w:p>
    <w:p w14:paraId="40D01166" w14:textId="77777777" w:rsidR="001465E1" w:rsidRPr="00095047" w:rsidRDefault="001465E1" w:rsidP="001465E1">
      <w:pPr>
        <w:widowControl w:val="0"/>
        <w:numPr>
          <w:ilvl w:val="2"/>
          <w:numId w:val="4"/>
        </w:numPr>
        <w:tabs>
          <w:tab w:val="left" w:pos="1276"/>
        </w:tabs>
        <w:suppressAutoHyphens/>
        <w:ind w:left="0" w:firstLine="567"/>
        <w:outlineLvl w:val="2"/>
        <w:rPr>
          <w:rFonts w:ascii="Arial" w:hAnsi="Arial" w:cs="Arial"/>
          <w:bCs/>
          <w:sz w:val="22"/>
          <w:szCs w:val="22"/>
          <w:lang w:val="uk-UA" w:eastAsia="ru-RU"/>
        </w:rPr>
      </w:pPr>
      <w:r w:rsidRPr="00095047">
        <w:rPr>
          <w:rFonts w:ascii="Arial" w:hAnsi="Arial" w:cs="Arial"/>
          <w:bCs/>
          <w:sz w:val="22"/>
          <w:szCs w:val="22"/>
          <w:lang w:val="uk-UA" w:eastAsia="ru-RU"/>
        </w:rPr>
        <w:t>порушення Підрядником строків виконання Робіт, їх етапів, а також строків усунення виявлених дефектів неналежно (неякісно) виконаних робіт, понад 10 календарних днів, Підрядник додатково сплачує Замовнику штраф у розмірі 20 % від договірної вартості таких робіт (з урахуванням ПДВ).</w:t>
      </w:r>
    </w:p>
    <w:p w14:paraId="09384E66" w14:textId="77777777" w:rsidR="001465E1" w:rsidRPr="00095047" w:rsidRDefault="001465E1" w:rsidP="001465E1">
      <w:pPr>
        <w:widowControl w:val="0"/>
        <w:numPr>
          <w:ilvl w:val="2"/>
          <w:numId w:val="4"/>
        </w:numPr>
        <w:tabs>
          <w:tab w:val="left" w:pos="1276"/>
        </w:tabs>
        <w:suppressAutoHyphens/>
        <w:ind w:left="0" w:firstLine="567"/>
        <w:outlineLvl w:val="2"/>
        <w:rPr>
          <w:rFonts w:ascii="Arial" w:hAnsi="Arial" w:cs="Arial"/>
          <w:bCs/>
          <w:sz w:val="22"/>
          <w:szCs w:val="22"/>
          <w:lang w:val="uk-UA" w:eastAsia="ru-RU"/>
        </w:rPr>
      </w:pPr>
      <w:r w:rsidRPr="00095047">
        <w:rPr>
          <w:rFonts w:ascii="Arial" w:hAnsi="Arial" w:cs="Arial"/>
          <w:bCs/>
          <w:sz w:val="22"/>
          <w:szCs w:val="22"/>
          <w:lang w:val="uk-UA" w:eastAsia="ru-RU"/>
        </w:rPr>
        <w:t xml:space="preserve"> порушення Підрядником строків виконання Робіт, а також неналежного (неякісного) виконання Робіт, за які Замовником </w:t>
      </w:r>
      <w:proofErr w:type="spellStart"/>
      <w:r w:rsidRPr="00095047">
        <w:rPr>
          <w:rFonts w:ascii="Arial" w:hAnsi="Arial" w:cs="Arial"/>
          <w:bCs/>
          <w:sz w:val="22"/>
          <w:szCs w:val="22"/>
          <w:lang w:val="uk-UA" w:eastAsia="ru-RU"/>
        </w:rPr>
        <w:t>внесено</w:t>
      </w:r>
      <w:proofErr w:type="spellEnd"/>
      <w:r w:rsidRPr="00095047">
        <w:rPr>
          <w:rFonts w:ascii="Arial" w:hAnsi="Arial" w:cs="Arial"/>
          <w:bCs/>
          <w:sz w:val="22"/>
          <w:szCs w:val="22"/>
          <w:lang w:val="uk-UA" w:eastAsia="ru-RU"/>
        </w:rPr>
        <w:t xml:space="preserve"> повну або часткову попередню оплату, Підрядник за користування грошовими коштами Замовника зобов'язаний сплатити Замовникові 15% річних від суми грошових коштів, сплачених Замовником, за період від дня оплати і до дня фактичного строку належного виконання Робіт або дня повернення грошових коштів..</w:t>
      </w:r>
    </w:p>
    <w:p w14:paraId="50245873" w14:textId="77777777" w:rsidR="001465E1" w:rsidRPr="00095047" w:rsidRDefault="001465E1" w:rsidP="001465E1">
      <w:pPr>
        <w:widowControl w:val="0"/>
        <w:numPr>
          <w:ilvl w:val="2"/>
          <w:numId w:val="4"/>
        </w:numPr>
        <w:tabs>
          <w:tab w:val="left" w:pos="1276"/>
        </w:tabs>
        <w:suppressAutoHyphens/>
        <w:ind w:left="0" w:firstLine="567"/>
        <w:outlineLvl w:val="2"/>
        <w:rPr>
          <w:rFonts w:ascii="Arial" w:hAnsi="Arial" w:cs="Arial"/>
          <w:bCs/>
          <w:sz w:val="22"/>
          <w:szCs w:val="22"/>
          <w:lang w:val="uk-UA" w:eastAsia="ru-RU"/>
        </w:rPr>
      </w:pPr>
      <w:r w:rsidRPr="00095047">
        <w:rPr>
          <w:rFonts w:ascii="Arial" w:hAnsi="Arial" w:cs="Arial"/>
          <w:bCs/>
          <w:sz w:val="22"/>
          <w:szCs w:val="22"/>
          <w:lang w:val="uk-UA" w:eastAsia="ru-RU"/>
        </w:rPr>
        <w:t xml:space="preserve"> порушення строку перерахування грошових коштів, надміру отриманих від Замовника, а також повернення раніше сплачених за виконання Робіт сум, пов'язаного з порушенням Підрядником строків виконання Робіт, неналежним (неякісним) виконанням Робіт чи відмовою Замовника від виконання Робіт Підрядником, Підрядник сплачує пеню в розмірі 0,04 % від суми заборгованості за кожний день прострочення, але не більш як подвійну облікову ставку НБУ, що діяла у відповідному періоді. Неустойка нараховується за весь період прострочення.</w:t>
      </w:r>
    </w:p>
    <w:p w14:paraId="1D6212DD" w14:textId="77777777" w:rsidR="001465E1" w:rsidRPr="00095047" w:rsidRDefault="001465E1" w:rsidP="001465E1">
      <w:pPr>
        <w:widowControl w:val="0"/>
        <w:numPr>
          <w:ilvl w:val="2"/>
          <w:numId w:val="4"/>
        </w:numPr>
        <w:tabs>
          <w:tab w:val="left" w:pos="1276"/>
        </w:tabs>
        <w:suppressAutoHyphens/>
        <w:ind w:left="0" w:firstLine="567"/>
        <w:outlineLvl w:val="2"/>
        <w:rPr>
          <w:rFonts w:ascii="Arial" w:hAnsi="Arial" w:cs="Arial"/>
          <w:bCs/>
          <w:sz w:val="22"/>
          <w:szCs w:val="22"/>
          <w:lang w:val="uk-UA" w:eastAsia="ru-RU"/>
        </w:rPr>
      </w:pPr>
      <w:r w:rsidRPr="00095047">
        <w:rPr>
          <w:rFonts w:ascii="Arial" w:hAnsi="Arial" w:cs="Arial"/>
          <w:bCs/>
          <w:sz w:val="22"/>
          <w:szCs w:val="22"/>
          <w:lang w:val="uk-UA" w:eastAsia="ru-RU"/>
        </w:rPr>
        <w:t xml:space="preserve"> передання Підрядником третім особам повністю або частково своїх прав та/або обов'язків за цим Договором без попередньої письмової згоди із Замовником, Підрядник сплачує Замовнику штраф у розмірі 50 % від договірної вартості Робіт (з урахуванням ПДВ), визначеної п. 3.1. цього Договору.</w:t>
      </w:r>
    </w:p>
    <w:bookmarkEnd w:id="10"/>
    <w:p w14:paraId="567A6F04" w14:textId="77777777" w:rsidR="001465E1" w:rsidRPr="00095047" w:rsidRDefault="001465E1" w:rsidP="001465E1">
      <w:pPr>
        <w:widowControl w:val="0"/>
        <w:numPr>
          <w:ilvl w:val="1"/>
          <w:numId w:val="4"/>
        </w:numPr>
        <w:tabs>
          <w:tab w:val="num" w:pos="0"/>
          <w:tab w:val="left" w:pos="114"/>
          <w:tab w:val="left" w:pos="513"/>
          <w:tab w:val="left" w:pos="1260"/>
        </w:tabs>
        <w:suppressAutoHyphens/>
        <w:ind w:left="0" w:firstLine="567"/>
        <w:contextualSpacing/>
        <w:rPr>
          <w:rFonts w:ascii="Arial" w:hAnsi="Arial" w:cs="Arial"/>
          <w:sz w:val="22"/>
          <w:szCs w:val="22"/>
          <w:lang w:val="uk-UA" w:eastAsia="ru-RU"/>
        </w:rPr>
      </w:pPr>
      <w:r w:rsidRPr="00095047">
        <w:rPr>
          <w:rFonts w:ascii="Arial" w:hAnsi="Arial" w:cs="Arial"/>
          <w:sz w:val="22"/>
          <w:szCs w:val="22"/>
          <w:lang w:val="uk-UA" w:eastAsia="ru-RU"/>
        </w:rPr>
        <w:t xml:space="preserve">У разі вчинення Підрядником (працівником Підрядника) або залученою ним субпідрядною організацією, на території підприємства Замовника порушення, передбаченого Додатком № </w:t>
      </w:r>
      <w:r>
        <w:rPr>
          <w:rFonts w:ascii="Arial" w:hAnsi="Arial" w:cs="Arial"/>
          <w:sz w:val="22"/>
          <w:szCs w:val="22"/>
          <w:lang w:val="uk-UA" w:eastAsia="ru-RU"/>
        </w:rPr>
        <w:t>3</w:t>
      </w:r>
      <w:r w:rsidRPr="00095047">
        <w:rPr>
          <w:rFonts w:ascii="Arial" w:hAnsi="Arial" w:cs="Arial"/>
          <w:sz w:val="22"/>
          <w:szCs w:val="22"/>
          <w:lang w:val="uk-UA" w:eastAsia="ru-RU"/>
        </w:rPr>
        <w:t xml:space="preserve"> до цього Договору, Підрядник сплачує на користь Замовника штраф у розмірі, передбаченому даним Додатком, а у разі заподіяння шкоди відшкодовує її в повному обсязі протягом 10-ти календарних днів з моменту пред'явлення Замовником письмової вимоги про сплату.</w:t>
      </w:r>
    </w:p>
    <w:p w14:paraId="3201D847" w14:textId="77777777" w:rsidR="001465E1" w:rsidRPr="00095047" w:rsidRDefault="001465E1" w:rsidP="001465E1">
      <w:pPr>
        <w:pStyle w:val="a5"/>
        <w:numPr>
          <w:ilvl w:val="1"/>
          <w:numId w:val="4"/>
        </w:numPr>
        <w:tabs>
          <w:tab w:val="left" w:pos="114"/>
          <w:tab w:val="left" w:pos="513"/>
          <w:tab w:val="left" w:pos="1276"/>
        </w:tabs>
        <w:suppressAutoHyphens/>
        <w:autoSpaceDE/>
        <w:autoSpaceDN/>
        <w:adjustRightInd/>
        <w:ind w:left="0" w:firstLine="567"/>
        <w:jc w:val="both"/>
        <w:rPr>
          <w:rFonts w:ascii="Arial" w:hAnsi="Arial" w:cs="Arial"/>
          <w:sz w:val="22"/>
          <w:szCs w:val="22"/>
          <w:lang w:val="uk-UA"/>
        </w:rPr>
      </w:pPr>
      <w:r w:rsidRPr="00095047">
        <w:rPr>
          <w:rFonts w:ascii="Arial" w:hAnsi="Arial" w:cs="Arial"/>
          <w:sz w:val="22"/>
          <w:szCs w:val="22"/>
          <w:lang w:val="uk-UA"/>
        </w:rPr>
        <w:t>Підрядник ознайомлений з правилами внутрішнього трудового розпорядку працівників Замовника, внутрішніми нормативними актами з охорони праці, Локальними актами та вимогами з охорони праці, природоохоронного законодавства, які діють на території Замовника, під час укладення цього Договору та несе відповідальність за своєчасне доведення зазначених правил/вимог до відома працівників Підрядника і залучених Підрядником Субпідрядників.</w:t>
      </w:r>
    </w:p>
    <w:p w14:paraId="0BD2DDE2" w14:textId="77777777" w:rsidR="001465E1" w:rsidRPr="00095047" w:rsidRDefault="001465E1" w:rsidP="001465E1">
      <w:pPr>
        <w:tabs>
          <w:tab w:val="left" w:pos="114"/>
          <w:tab w:val="left" w:pos="513"/>
          <w:tab w:val="left" w:pos="1276"/>
        </w:tabs>
        <w:suppressAutoHyphens/>
        <w:ind w:firstLine="568"/>
        <w:rPr>
          <w:rFonts w:ascii="Arial" w:hAnsi="Arial" w:cs="Arial"/>
          <w:sz w:val="22"/>
          <w:szCs w:val="22"/>
          <w:lang w:val="uk-UA" w:eastAsia="ru-RU"/>
        </w:rPr>
      </w:pPr>
      <w:r w:rsidRPr="00095047">
        <w:rPr>
          <w:rFonts w:ascii="Arial" w:hAnsi="Arial" w:cs="Arial"/>
          <w:sz w:val="22"/>
          <w:szCs w:val="22"/>
          <w:lang w:val="uk-UA" w:eastAsia="ru-RU"/>
        </w:rPr>
        <w:t xml:space="preserve">Працівники Підрядника або залучених Підрядником Субпідрядників, затримані з ознаками знаходження у стані алкогольного, наркотичного або токсичного сп'яніння, підлягають медичному огляду в </w:t>
      </w:r>
      <w:proofErr w:type="spellStart"/>
      <w:r w:rsidRPr="00095047">
        <w:rPr>
          <w:rFonts w:ascii="Arial" w:hAnsi="Arial" w:cs="Arial"/>
          <w:sz w:val="22"/>
          <w:szCs w:val="22"/>
          <w:lang w:val="uk-UA" w:eastAsia="ru-RU"/>
        </w:rPr>
        <w:t>здр</w:t>
      </w:r>
      <w:r>
        <w:rPr>
          <w:rFonts w:ascii="Arial" w:hAnsi="Arial" w:cs="Arial"/>
          <w:sz w:val="22"/>
          <w:szCs w:val="22"/>
          <w:lang w:val="uk-UA" w:eastAsia="ru-RU"/>
        </w:rPr>
        <w:t>а</w:t>
      </w:r>
      <w:r w:rsidRPr="00095047">
        <w:rPr>
          <w:rFonts w:ascii="Arial" w:hAnsi="Arial" w:cs="Arial"/>
          <w:sz w:val="22"/>
          <w:szCs w:val="22"/>
          <w:lang w:val="uk-UA" w:eastAsia="ru-RU"/>
        </w:rPr>
        <w:t>впункті</w:t>
      </w:r>
      <w:proofErr w:type="spellEnd"/>
      <w:r w:rsidRPr="00095047">
        <w:rPr>
          <w:rFonts w:ascii="Arial" w:hAnsi="Arial" w:cs="Arial"/>
          <w:sz w:val="22"/>
          <w:szCs w:val="22"/>
          <w:lang w:val="uk-UA" w:eastAsia="ru-RU"/>
        </w:rPr>
        <w:t>, визначеному Замовником, результати якого оформлюються протоколом.</w:t>
      </w:r>
    </w:p>
    <w:p w14:paraId="3396E285" w14:textId="77777777" w:rsidR="001465E1" w:rsidRPr="00095047" w:rsidRDefault="001465E1" w:rsidP="001465E1">
      <w:pPr>
        <w:tabs>
          <w:tab w:val="left" w:pos="114"/>
          <w:tab w:val="left" w:pos="513"/>
          <w:tab w:val="left" w:pos="1276"/>
        </w:tabs>
        <w:suppressAutoHyphens/>
        <w:ind w:firstLine="568"/>
        <w:rPr>
          <w:rFonts w:ascii="Arial" w:hAnsi="Arial" w:cs="Arial"/>
          <w:sz w:val="22"/>
          <w:szCs w:val="22"/>
          <w:lang w:val="uk-UA" w:eastAsia="ru-RU"/>
        </w:rPr>
      </w:pPr>
      <w:r w:rsidRPr="00095047">
        <w:rPr>
          <w:rFonts w:ascii="Arial" w:hAnsi="Arial" w:cs="Arial"/>
          <w:sz w:val="22"/>
          <w:szCs w:val="22"/>
          <w:lang w:val="uk-UA" w:eastAsia="ru-RU"/>
        </w:rPr>
        <w:t xml:space="preserve">У разі незгоди працівників Підрядника або залучених Підрядником Субпідрядників із висновком щодо їх знаходження у стані алкогольного, наркотичного чи токсичного сп'яніння, відображеним в акті та/або протоколі медичного огляду в </w:t>
      </w:r>
      <w:proofErr w:type="spellStart"/>
      <w:r w:rsidRPr="00095047">
        <w:rPr>
          <w:rFonts w:ascii="Arial" w:hAnsi="Arial" w:cs="Arial"/>
          <w:sz w:val="22"/>
          <w:szCs w:val="22"/>
          <w:lang w:val="uk-UA" w:eastAsia="ru-RU"/>
        </w:rPr>
        <w:t>здр</w:t>
      </w:r>
      <w:r>
        <w:rPr>
          <w:rFonts w:ascii="Arial" w:hAnsi="Arial" w:cs="Arial"/>
          <w:sz w:val="22"/>
          <w:szCs w:val="22"/>
          <w:lang w:val="uk-UA" w:eastAsia="ru-RU"/>
        </w:rPr>
        <w:t>а</w:t>
      </w:r>
      <w:r w:rsidRPr="00095047">
        <w:rPr>
          <w:rFonts w:ascii="Arial" w:hAnsi="Arial" w:cs="Arial"/>
          <w:sz w:val="22"/>
          <w:szCs w:val="22"/>
          <w:lang w:val="uk-UA" w:eastAsia="ru-RU"/>
        </w:rPr>
        <w:t>впункті</w:t>
      </w:r>
      <w:proofErr w:type="spellEnd"/>
      <w:r w:rsidRPr="00095047">
        <w:rPr>
          <w:rFonts w:ascii="Arial" w:hAnsi="Arial" w:cs="Arial"/>
          <w:sz w:val="22"/>
          <w:szCs w:val="22"/>
          <w:lang w:val="uk-UA" w:eastAsia="ru-RU"/>
        </w:rPr>
        <w:t>, визначеному Замовником, такі працівники підлягають медичному освідченню у спеціалізованому медичному закладі в супроводі представника Замовника, не пізніше ніж через дві години з моменту первинного виявлення ознак алкогольного, наркотичного чи токсичного сп'яніння, не пізніше ніж через дві години з моменту первинної діагностики.</w:t>
      </w:r>
    </w:p>
    <w:p w14:paraId="3E7CE3BB" w14:textId="77777777" w:rsidR="001465E1" w:rsidRPr="003C4F9A" w:rsidRDefault="001465E1" w:rsidP="001465E1">
      <w:pPr>
        <w:tabs>
          <w:tab w:val="left" w:pos="114"/>
          <w:tab w:val="left" w:pos="513"/>
          <w:tab w:val="left" w:pos="1276"/>
        </w:tabs>
        <w:suppressAutoHyphens/>
        <w:ind w:firstLine="568"/>
        <w:rPr>
          <w:rFonts w:ascii="Arial" w:hAnsi="Arial" w:cs="Arial"/>
          <w:sz w:val="22"/>
          <w:szCs w:val="22"/>
          <w:lang w:val="uk-UA" w:eastAsia="ru-RU"/>
        </w:rPr>
      </w:pPr>
      <w:r w:rsidRPr="00095047">
        <w:rPr>
          <w:rFonts w:ascii="Arial" w:hAnsi="Arial" w:cs="Arial"/>
          <w:sz w:val="22"/>
          <w:szCs w:val="22"/>
          <w:lang w:val="uk-UA" w:eastAsia="ru-RU"/>
        </w:rPr>
        <w:t xml:space="preserve">Результати медичного огляду в спеціалізованому медичному закладі без супроводу </w:t>
      </w:r>
      <w:r w:rsidRPr="003C4F9A">
        <w:rPr>
          <w:rFonts w:ascii="Arial" w:hAnsi="Arial" w:cs="Arial"/>
          <w:sz w:val="22"/>
          <w:szCs w:val="22"/>
          <w:lang w:val="uk-UA" w:eastAsia="ru-RU"/>
        </w:rPr>
        <w:t xml:space="preserve">представника Замовника, а також після спливу двох годин з моменту первинного виявлення ознак алкогольного, наркотичного або токсичного сп'яніння не є підставою для спростування інформації, відображеної в акті та протоколі медичного огляду в </w:t>
      </w:r>
      <w:proofErr w:type="spellStart"/>
      <w:r w:rsidRPr="003C4F9A">
        <w:rPr>
          <w:rFonts w:ascii="Arial" w:hAnsi="Arial" w:cs="Arial"/>
          <w:sz w:val="22"/>
          <w:szCs w:val="22"/>
          <w:lang w:val="uk-UA" w:eastAsia="ru-RU"/>
        </w:rPr>
        <w:t>здравпункті</w:t>
      </w:r>
      <w:proofErr w:type="spellEnd"/>
      <w:r w:rsidRPr="003C4F9A">
        <w:rPr>
          <w:rFonts w:ascii="Arial" w:hAnsi="Arial" w:cs="Arial"/>
          <w:sz w:val="22"/>
          <w:szCs w:val="22"/>
          <w:lang w:val="uk-UA" w:eastAsia="ru-RU"/>
        </w:rPr>
        <w:t>, визначеному Замовником.</w:t>
      </w:r>
    </w:p>
    <w:p w14:paraId="5839477C" w14:textId="77777777" w:rsidR="001465E1" w:rsidRPr="003C4F9A" w:rsidRDefault="001465E1" w:rsidP="001465E1">
      <w:pPr>
        <w:tabs>
          <w:tab w:val="left" w:pos="114"/>
          <w:tab w:val="left" w:pos="513"/>
          <w:tab w:val="left" w:pos="1276"/>
        </w:tabs>
        <w:suppressAutoHyphens/>
        <w:ind w:firstLine="568"/>
        <w:rPr>
          <w:rFonts w:ascii="Arial" w:hAnsi="Arial" w:cs="Arial"/>
          <w:sz w:val="22"/>
          <w:szCs w:val="22"/>
          <w:lang w:val="uk-UA" w:eastAsia="ru-RU"/>
        </w:rPr>
      </w:pPr>
      <w:r w:rsidRPr="003C4F9A">
        <w:rPr>
          <w:rFonts w:ascii="Arial" w:hAnsi="Arial" w:cs="Arial"/>
          <w:sz w:val="22"/>
          <w:szCs w:val="22"/>
          <w:lang w:val="uk-UA" w:eastAsia="ru-RU"/>
        </w:rPr>
        <w:t>10.6. У разі виявлення порушень працівниками Підрядника або залучених Підрядником Субпідрядників встановлених на території Замовника правил охорони праці, охорони довкілля, пожежної безпеки, промислової санітарії, вимог Локальних актів Замовника, вимог з охорони праці, природоохоронного законодавства, Замовник має право застосувати одну, декілька або всі одночасно з наведених нижче санкцій:</w:t>
      </w:r>
    </w:p>
    <w:p w14:paraId="287855FC" w14:textId="77777777" w:rsidR="001465E1" w:rsidRPr="003C4F9A" w:rsidRDefault="001465E1" w:rsidP="001465E1">
      <w:pPr>
        <w:widowControl w:val="0"/>
        <w:tabs>
          <w:tab w:val="left" w:pos="513"/>
          <w:tab w:val="left" w:pos="1276"/>
        </w:tabs>
        <w:suppressAutoHyphens/>
        <w:ind w:left="567"/>
        <w:rPr>
          <w:rFonts w:ascii="Arial" w:hAnsi="Arial" w:cs="Arial"/>
          <w:sz w:val="22"/>
          <w:szCs w:val="22"/>
          <w:lang w:val="uk-UA" w:eastAsia="ru-RU"/>
        </w:rPr>
      </w:pPr>
      <w:r w:rsidRPr="003C4F9A">
        <w:rPr>
          <w:rFonts w:ascii="Arial" w:hAnsi="Arial" w:cs="Arial"/>
          <w:sz w:val="22"/>
          <w:szCs w:val="22"/>
          <w:lang w:val="uk-UA" w:eastAsia="ru-RU"/>
        </w:rPr>
        <w:t>10.6.1. зупинити виконання Робіт до усунення порушень;</w:t>
      </w:r>
    </w:p>
    <w:p w14:paraId="2B877AA4" w14:textId="77777777" w:rsidR="001465E1" w:rsidRPr="003C4F9A" w:rsidRDefault="001465E1" w:rsidP="001465E1">
      <w:pPr>
        <w:widowControl w:val="0"/>
        <w:tabs>
          <w:tab w:val="left" w:pos="513"/>
          <w:tab w:val="left" w:pos="1276"/>
        </w:tabs>
        <w:suppressAutoHyphens/>
        <w:ind w:left="567"/>
        <w:rPr>
          <w:rFonts w:ascii="Arial" w:hAnsi="Arial" w:cs="Arial"/>
          <w:sz w:val="22"/>
          <w:szCs w:val="22"/>
          <w:lang w:val="uk-UA" w:eastAsia="ru-RU"/>
        </w:rPr>
      </w:pPr>
      <w:r w:rsidRPr="003C4F9A">
        <w:rPr>
          <w:rFonts w:ascii="Arial" w:hAnsi="Arial" w:cs="Arial"/>
          <w:sz w:val="22"/>
          <w:szCs w:val="22"/>
          <w:lang w:val="uk-UA" w:eastAsia="ru-RU"/>
        </w:rPr>
        <w:t>10.6.2. відсторонити працівників Підрядника або залучених Підрядником Субпідрядника, від виконання Робіт на об'єкті Робіт, передбаченому договором або на території Замовника.</w:t>
      </w:r>
    </w:p>
    <w:p w14:paraId="0778B41B" w14:textId="77777777" w:rsidR="001465E1" w:rsidRPr="003C4F9A" w:rsidRDefault="001465E1" w:rsidP="001465E1">
      <w:pPr>
        <w:widowControl w:val="0"/>
        <w:suppressAutoHyphens/>
        <w:ind w:firstLine="567"/>
        <w:rPr>
          <w:rFonts w:ascii="Arial" w:hAnsi="Arial" w:cs="Arial"/>
          <w:sz w:val="22"/>
          <w:szCs w:val="22"/>
          <w:lang w:val="uk-UA" w:eastAsia="ru-RU"/>
        </w:rPr>
      </w:pPr>
      <w:r w:rsidRPr="003C4F9A">
        <w:rPr>
          <w:rFonts w:ascii="Arial" w:hAnsi="Arial" w:cs="Arial"/>
          <w:sz w:val="22"/>
          <w:szCs w:val="22"/>
          <w:lang w:val="uk-UA" w:eastAsia="ru-RU"/>
        </w:rPr>
        <w:t>Цю санкцію також може бути застосовано в разі допущення Підрядником або залученими Підрядником Субпідрядником нещасного випадку, дорожньо-транспортної пригоди, аварії, пожежі тощо;</w:t>
      </w:r>
    </w:p>
    <w:p w14:paraId="3CA23112" w14:textId="77777777" w:rsidR="001465E1" w:rsidRPr="003C4F9A" w:rsidRDefault="001465E1" w:rsidP="001465E1">
      <w:pPr>
        <w:pStyle w:val="a5"/>
        <w:numPr>
          <w:ilvl w:val="2"/>
          <w:numId w:val="13"/>
        </w:numPr>
        <w:tabs>
          <w:tab w:val="left" w:pos="114"/>
          <w:tab w:val="left" w:pos="513"/>
        </w:tabs>
        <w:suppressAutoHyphens/>
        <w:autoSpaceDE/>
        <w:autoSpaceDN/>
        <w:adjustRightInd/>
        <w:ind w:left="0" w:firstLine="567"/>
        <w:jc w:val="both"/>
        <w:rPr>
          <w:rFonts w:ascii="Arial" w:hAnsi="Arial" w:cs="Arial"/>
          <w:sz w:val="22"/>
          <w:szCs w:val="22"/>
          <w:lang w:val="uk-UA"/>
        </w:rPr>
      </w:pPr>
      <w:r w:rsidRPr="003C4F9A">
        <w:rPr>
          <w:rFonts w:ascii="Arial" w:hAnsi="Arial" w:cs="Arial"/>
          <w:sz w:val="22"/>
          <w:szCs w:val="22"/>
          <w:lang w:val="uk-UA"/>
        </w:rPr>
        <w:t>заблокувати транспортну та/або особисту перепустку, для проходу/проїзду на територію Замовника працівникам Підрядника та/або залученого Підрядником Субпідрядника.</w:t>
      </w:r>
    </w:p>
    <w:p w14:paraId="35416165" w14:textId="77777777" w:rsidR="001465E1" w:rsidRPr="003C4F9A" w:rsidRDefault="001465E1" w:rsidP="001465E1">
      <w:pPr>
        <w:widowControl w:val="0"/>
        <w:numPr>
          <w:ilvl w:val="1"/>
          <w:numId w:val="13"/>
        </w:numPr>
        <w:tabs>
          <w:tab w:val="left" w:pos="114"/>
          <w:tab w:val="left" w:pos="513"/>
          <w:tab w:val="left" w:pos="1276"/>
        </w:tabs>
        <w:suppressAutoHyphens/>
        <w:ind w:left="0" w:firstLine="567"/>
        <w:rPr>
          <w:rFonts w:ascii="Arial" w:hAnsi="Arial" w:cs="Arial"/>
          <w:sz w:val="22"/>
          <w:szCs w:val="22"/>
          <w:lang w:val="uk-UA" w:eastAsia="ru-RU"/>
        </w:rPr>
      </w:pPr>
      <w:r w:rsidRPr="003C4F9A">
        <w:rPr>
          <w:rFonts w:ascii="Arial" w:hAnsi="Arial" w:cs="Arial"/>
          <w:sz w:val="22"/>
          <w:szCs w:val="22"/>
          <w:lang w:val="uk-UA" w:eastAsia="ru-RU"/>
        </w:rPr>
        <w:t>У разі виконання Робіт без ПВР (</w:t>
      </w:r>
      <w:proofErr w:type="spellStart"/>
      <w:r w:rsidRPr="003C4F9A">
        <w:rPr>
          <w:rFonts w:ascii="Arial" w:hAnsi="Arial" w:cs="Arial"/>
          <w:sz w:val="22"/>
          <w:szCs w:val="22"/>
          <w:lang w:val="uk-UA" w:eastAsia="ru-RU"/>
        </w:rPr>
        <w:t>проєкту</w:t>
      </w:r>
      <w:proofErr w:type="spellEnd"/>
      <w:r w:rsidRPr="003C4F9A">
        <w:rPr>
          <w:rFonts w:ascii="Arial" w:hAnsi="Arial" w:cs="Arial"/>
          <w:sz w:val="22"/>
          <w:szCs w:val="22"/>
          <w:lang w:val="uk-UA" w:eastAsia="ru-RU"/>
        </w:rPr>
        <w:t xml:space="preserve"> виконання робіт), ПОР (</w:t>
      </w:r>
      <w:proofErr w:type="spellStart"/>
      <w:r w:rsidRPr="003C4F9A">
        <w:rPr>
          <w:rFonts w:ascii="Arial" w:hAnsi="Arial" w:cs="Arial"/>
          <w:sz w:val="22"/>
          <w:szCs w:val="22"/>
          <w:lang w:val="uk-UA" w:eastAsia="ru-RU"/>
        </w:rPr>
        <w:t>проєкту</w:t>
      </w:r>
      <w:proofErr w:type="spellEnd"/>
      <w:r w:rsidRPr="003C4F9A">
        <w:rPr>
          <w:rFonts w:ascii="Arial" w:hAnsi="Arial" w:cs="Arial"/>
          <w:sz w:val="22"/>
          <w:szCs w:val="22"/>
          <w:lang w:val="uk-UA" w:eastAsia="ru-RU"/>
        </w:rPr>
        <w:t xml:space="preserve"> організації </w:t>
      </w:r>
      <w:r w:rsidRPr="003C4F9A">
        <w:rPr>
          <w:rFonts w:ascii="Arial" w:hAnsi="Arial" w:cs="Arial"/>
          <w:sz w:val="22"/>
          <w:szCs w:val="22"/>
          <w:lang w:val="uk-UA" w:eastAsia="ru-RU"/>
        </w:rPr>
        <w:lastRenderedPageBreak/>
        <w:t>робіт), ПВР (плану виконання робіт), ТК (технологічних карт) узгодженими згідно з вимогами стандартів та положень Замовника, виконання Робіт не у відповідності до вимог ПВР, П</w:t>
      </w:r>
      <w:r>
        <w:rPr>
          <w:rFonts w:ascii="Arial" w:hAnsi="Arial" w:cs="Arial"/>
          <w:sz w:val="22"/>
          <w:szCs w:val="22"/>
          <w:lang w:val="uk-UA" w:eastAsia="ru-RU"/>
        </w:rPr>
        <w:t>О</w:t>
      </w:r>
      <w:r w:rsidRPr="003C4F9A">
        <w:rPr>
          <w:rFonts w:ascii="Arial" w:hAnsi="Arial" w:cs="Arial"/>
          <w:sz w:val="22"/>
          <w:szCs w:val="22"/>
          <w:lang w:val="uk-UA" w:eastAsia="ru-RU"/>
        </w:rPr>
        <w:t>Р, ПВР, ТК, невиконання вимог регламенту взаємодії (спільних заходів), інших вимог охорони праці та пожежної безпеки, не ознайомлення працівників Підрядника або залученого Підрядником Субпідрядника з ПВР, П</w:t>
      </w:r>
      <w:r>
        <w:rPr>
          <w:rFonts w:ascii="Arial" w:hAnsi="Arial" w:cs="Arial"/>
          <w:sz w:val="22"/>
          <w:szCs w:val="22"/>
          <w:lang w:val="uk-UA" w:eastAsia="ru-RU"/>
        </w:rPr>
        <w:t>О</w:t>
      </w:r>
      <w:r w:rsidRPr="003C4F9A">
        <w:rPr>
          <w:rFonts w:ascii="Arial" w:hAnsi="Arial" w:cs="Arial"/>
          <w:sz w:val="22"/>
          <w:szCs w:val="22"/>
          <w:lang w:val="uk-UA" w:eastAsia="ru-RU"/>
        </w:rPr>
        <w:t xml:space="preserve">Р, ПВР, ТК, Підрядник сплачує Замовнику штраф у розмірі, передбаченому Додатком № </w:t>
      </w:r>
      <w:r>
        <w:rPr>
          <w:rFonts w:ascii="Arial" w:hAnsi="Arial" w:cs="Arial"/>
          <w:sz w:val="22"/>
          <w:szCs w:val="22"/>
          <w:lang w:val="uk-UA" w:eastAsia="ru-RU"/>
        </w:rPr>
        <w:t>4</w:t>
      </w:r>
      <w:r w:rsidRPr="003C4F9A">
        <w:rPr>
          <w:rFonts w:ascii="Arial" w:hAnsi="Arial" w:cs="Arial"/>
          <w:sz w:val="22"/>
          <w:szCs w:val="22"/>
          <w:lang w:val="uk-UA" w:eastAsia="ru-RU"/>
        </w:rPr>
        <w:t xml:space="preserve"> до цього Договору, про що складається Акт реєстрації порушення вимог охорони праці підрядною організацією за формою, зазначеною в Додатку № </w:t>
      </w:r>
      <w:r>
        <w:rPr>
          <w:rFonts w:ascii="Arial" w:hAnsi="Arial" w:cs="Arial"/>
          <w:sz w:val="22"/>
          <w:szCs w:val="22"/>
          <w:lang w:val="uk-UA" w:eastAsia="ru-RU"/>
        </w:rPr>
        <w:t>5</w:t>
      </w:r>
      <w:r w:rsidRPr="003C4F9A">
        <w:rPr>
          <w:rFonts w:ascii="Arial" w:hAnsi="Arial" w:cs="Arial"/>
          <w:sz w:val="22"/>
          <w:szCs w:val="22"/>
          <w:lang w:val="uk-UA" w:eastAsia="ru-RU"/>
        </w:rPr>
        <w:t xml:space="preserve"> до Положення "Забезпечення безпеки робіт, що виконуються підрядними організаціями".</w:t>
      </w:r>
    </w:p>
    <w:p w14:paraId="28424213" w14:textId="77777777" w:rsidR="001465E1" w:rsidRPr="003C4F9A" w:rsidRDefault="001465E1" w:rsidP="001465E1">
      <w:pPr>
        <w:widowControl w:val="0"/>
        <w:numPr>
          <w:ilvl w:val="1"/>
          <w:numId w:val="13"/>
        </w:numPr>
        <w:tabs>
          <w:tab w:val="left" w:pos="114"/>
          <w:tab w:val="left" w:pos="513"/>
          <w:tab w:val="left" w:pos="1276"/>
        </w:tabs>
        <w:suppressAutoHyphens/>
        <w:ind w:left="0" w:firstLine="567"/>
        <w:rPr>
          <w:rFonts w:ascii="Arial" w:hAnsi="Arial" w:cs="Arial"/>
          <w:sz w:val="22"/>
          <w:szCs w:val="22"/>
          <w:lang w:val="uk-UA" w:eastAsia="ru-RU"/>
        </w:rPr>
      </w:pPr>
      <w:r w:rsidRPr="003C4F9A">
        <w:rPr>
          <w:rFonts w:ascii="Arial" w:hAnsi="Arial" w:cs="Arial"/>
          <w:sz w:val="22"/>
          <w:szCs w:val="22"/>
          <w:lang w:val="uk-UA" w:eastAsia="ru-RU"/>
        </w:rPr>
        <w:t>Факти, виявлені відповідно до п. 10.6. цього Договору, підтверджуються актами, складеними в довільній формі, підписаними не менш як двома представниками Замовника, що діють у межах посадових повноважень, винними особами, а також іншими представниками Підрядника або залучених Підрядником Субпідрядників, з якими винні особи перебувають у трудових відносинах (далі - "Представники роботодавця").</w:t>
      </w:r>
    </w:p>
    <w:p w14:paraId="10ED9957" w14:textId="77777777" w:rsidR="001465E1" w:rsidRPr="003C4F9A" w:rsidRDefault="001465E1" w:rsidP="001465E1">
      <w:pPr>
        <w:widowControl w:val="0"/>
        <w:tabs>
          <w:tab w:val="left" w:pos="114"/>
          <w:tab w:val="left" w:pos="1276"/>
        </w:tabs>
        <w:suppressAutoHyphens/>
        <w:ind w:firstLine="567"/>
        <w:rPr>
          <w:rFonts w:ascii="Arial" w:hAnsi="Arial" w:cs="Arial"/>
          <w:sz w:val="22"/>
          <w:szCs w:val="22"/>
          <w:lang w:val="uk-UA" w:eastAsia="ru-RU"/>
        </w:rPr>
      </w:pPr>
      <w:r w:rsidRPr="003C4F9A">
        <w:rPr>
          <w:rFonts w:ascii="Arial" w:hAnsi="Arial" w:cs="Arial"/>
          <w:sz w:val="22"/>
          <w:szCs w:val="22"/>
          <w:lang w:val="uk-UA" w:eastAsia="ru-RU"/>
        </w:rPr>
        <w:t>Склад Представників роботодавця та спосіб їхнього виклику для участі в підписанні актів визначається на підставі інформації, що надається винними особами.</w:t>
      </w:r>
    </w:p>
    <w:p w14:paraId="06204832" w14:textId="77777777" w:rsidR="001465E1" w:rsidRPr="003C4F9A" w:rsidRDefault="001465E1" w:rsidP="001465E1">
      <w:pPr>
        <w:widowControl w:val="0"/>
        <w:tabs>
          <w:tab w:val="left" w:pos="114"/>
          <w:tab w:val="left" w:pos="1276"/>
        </w:tabs>
        <w:suppressAutoHyphens/>
        <w:ind w:firstLine="567"/>
        <w:rPr>
          <w:rFonts w:ascii="Arial" w:hAnsi="Arial" w:cs="Arial"/>
          <w:sz w:val="22"/>
          <w:szCs w:val="22"/>
          <w:lang w:val="uk-UA" w:eastAsia="ru-RU"/>
        </w:rPr>
      </w:pPr>
      <w:r w:rsidRPr="003C4F9A">
        <w:rPr>
          <w:rFonts w:ascii="Arial" w:hAnsi="Arial" w:cs="Arial"/>
          <w:sz w:val="22"/>
          <w:szCs w:val="22"/>
          <w:lang w:val="uk-UA" w:eastAsia="ru-RU"/>
        </w:rPr>
        <w:t>Винні особи, а також Представники роботодавця під час підписання актів можуть у письмовій формі викласти свої заперечення щодо інформації, викладеної в актах. Акти, підписані без заперечень, вважаються погодженими винними особами та Представниками роботодавця.</w:t>
      </w:r>
    </w:p>
    <w:p w14:paraId="1F7E5260" w14:textId="77777777" w:rsidR="001465E1" w:rsidRPr="003C4F9A" w:rsidRDefault="001465E1" w:rsidP="001465E1">
      <w:pPr>
        <w:widowControl w:val="0"/>
        <w:tabs>
          <w:tab w:val="left" w:pos="114"/>
          <w:tab w:val="left" w:pos="1276"/>
        </w:tabs>
        <w:suppressAutoHyphens/>
        <w:ind w:firstLine="567"/>
        <w:rPr>
          <w:rFonts w:ascii="Arial" w:hAnsi="Arial" w:cs="Arial"/>
          <w:sz w:val="22"/>
          <w:szCs w:val="22"/>
          <w:lang w:val="uk-UA" w:eastAsia="ru-RU"/>
        </w:rPr>
      </w:pPr>
      <w:r w:rsidRPr="003C4F9A">
        <w:rPr>
          <w:rFonts w:ascii="Arial" w:hAnsi="Arial" w:cs="Arial"/>
          <w:sz w:val="22"/>
          <w:szCs w:val="22"/>
          <w:lang w:val="uk-UA" w:eastAsia="ru-RU"/>
        </w:rPr>
        <w:t>У разі відмови винних осіб або Представників роботодавця від підписання актів; відмови винних осіб у наданні інформації щодо складу Представників роботодавця та способу їхнього виклику для участі в підписанні актів; неможливості виклику Представників роботодавця на підставі інформації, яку надають винні особи; нез'явлення Представників роботодавця для підписання актів упродовж 1 (однієї) години з моменту їхнього виклику, - акти, підписані лише представниками Замовника, вважаються оформленими належним чином та погодженими винними особами та Представниками роботодавця..</w:t>
      </w:r>
    </w:p>
    <w:p w14:paraId="4C2AE6CB" w14:textId="77777777" w:rsidR="001465E1" w:rsidRPr="003C4F9A" w:rsidRDefault="001465E1" w:rsidP="001465E1">
      <w:pPr>
        <w:widowControl w:val="0"/>
        <w:numPr>
          <w:ilvl w:val="1"/>
          <w:numId w:val="13"/>
        </w:numPr>
        <w:tabs>
          <w:tab w:val="left" w:pos="114"/>
          <w:tab w:val="left" w:pos="513"/>
          <w:tab w:val="left" w:pos="1276"/>
        </w:tabs>
        <w:suppressAutoHyphens/>
        <w:ind w:left="0" w:firstLine="567"/>
        <w:rPr>
          <w:rFonts w:ascii="Arial" w:hAnsi="Arial" w:cs="Arial"/>
          <w:sz w:val="22"/>
          <w:szCs w:val="22"/>
          <w:lang w:val="uk-UA" w:eastAsia="ru-RU"/>
        </w:rPr>
      </w:pPr>
      <w:r w:rsidRPr="003C4F9A">
        <w:rPr>
          <w:rFonts w:ascii="Arial" w:hAnsi="Arial" w:cs="Arial"/>
          <w:sz w:val="22"/>
          <w:szCs w:val="22"/>
          <w:lang w:val="uk-UA" w:eastAsia="ru-RU"/>
        </w:rPr>
        <w:t xml:space="preserve">У разі невиконання зобов'язань, передбачених </w:t>
      </w:r>
      <w:proofErr w:type="spellStart"/>
      <w:r w:rsidRPr="003C4F9A">
        <w:rPr>
          <w:rFonts w:ascii="Arial" w:hAnsi="Arial" w:cs="Arial"/>
          <w:sz w:val="22"/>
          <w:szCs w:val="22"/>
          <w:lang w:val="uk-UA" w:eastAsia="ru-RU"/>
        </w:rPr>
        <w:t>п.п</w:t>
      </w:r>
      <w:proofErr w:type="spellEnd"/>
      <w:r w:rsidRPr="003C4F9A">
        <w:rPr>
          <w:rFonts w:ascii="Arial" w:hAnsi="Arial" w:cs="Arial"/>
          <w:sz w:val="22"/>
          <w:szCs w:val="22"/>
          <w:lang w:val="uk-UA" w:eastAsia="ru-RU"/>
        </w:rPr>
        <w:t>. 7.1.9, 15.2 цього Договору, Підрядник сплачує Замовнику штраф у розмірі 10 000 грн. за кожне виявлене порушення.</w:t>
      </w:r>
    </w:p>
    <w:p w14:paraId="24E4E33F" w14:textId="77777777" w:rsidR="001465E1" w:rsidRPr="003C4F9A" w:rsidRDefault="001465E1" w:rsidP="001465E1">
      <w:pPr>
        <w:widowControl w:val="0"/>
        <w:numPr>
          <w:ilvl w:val="1"/>
          <w:numId w:val="13"/>
        </w:numPr>
        <w:tabs>
          <w:tab w:val="left" w:pos="114"/>
          <w:tab w:val="left" w:pos="513"/>
          <w:tab w:val="left" w:pos="1276"/>
        </w:tabs>
        <w:suppressAutoHyphens/>
        <w:ind w:left="0" w:firstLine="567"/>
        <w:rPr>
          <w:rFonts w:ascii="Arial" w:hAnsi="Arial" w:cs="Arial"/>
          <w:sz w:val="22"/>
          <w:szCs w:val="22"/>
          <w:lang w:val="uk-UA" w:eastAsia="ru-RU"/>
        </w:rPr>
      </w:pPr>
      <w:r w:rsidRPr="003C4F9A">
        <w:rPr>
          <w:rFonts w:ascii="Arial" w:hAnsi="Arial" w:cs="Arial"/>
          <w:sz w:val="22"/>
          <w:szCs w:val="22"/>
          <w:lang w:val="uk-UA" w:eastAsia="ru-RU"/>
        </w:rPr>
        <w:t xml:space="preserve">Замовник має право в односторонньому безумовному порядку (зокрема й після закінчення строку дії цього Договору) застосовувати до Підрядника </w:t>
      </w:r>
      <w:proofErr w:type="spellStart"/>
      <w:r w:rsidRPr="003C4F9A">
        <w:rPr>
          <w:rFonts w:ascii="Arial" w:hAnsi="Arial" w:cs="Arial"/>
          <w:sz w:val="22"/>
          <w:szCs w:val="22"/>
          <w:lang w:val="uk-UA" w:eastAsia="ru-RU"/>
        </w:rPr>
        <w:t>оперативно</w:t>
      </w:r>
      <w:proofErr w:type="spellEnd"/>
      <w:r w:rsidRPr="003C4F9A">
        <w:rPr>
          <w:rFonts w:ascii="Arial" w:hAnsi="Arial" w:cs="Arial"/>
          <w:sz w:val="22"/>
          <w:szCs w:val="22"/>
          <w:lang w:val="uk-UA" w:eastAsia="ru-RU"/>
        </w:rPr>
        <w:t>-господарську санкцію, виражену в утриманні сум пред'явленої Підрядникові неустойки та розрахованих збитків із сум, які підлягають оплаті, зокрема і за виконані Роботи та поставлені матеріали, шляхом надіслання Підрядникові відповідного повідомлення із зазначенням суми неустойки, що утримується, та розрахованих збитків.</w:t>
      </w:r>
    </w:p>
    <w:p w14:paraId="7BEEB822" w14:textId="77777777" w:rsidR="001465E1" w:rsidRPr="003C4F9A" w:rsidRDefault="001465E1" w:rsidP="001465E1">
      <w:pPr>
        <w:widowControl w:val="0"/>
        <w:tabs>
          <w:tab w:val="left" w:pos="114"/>
          <w:tab w:val="left" w:pos="513"/>
          <w:tab w:val="left" w:pos="1276"/>
        </w:tabs>
        <w:suppressAutoHyphens/>
        <w:ind w:firstLine="567"/>
        <w:rPr>
          <w:rFonts w:ascii="Arial" w:hAnsi="Arial" w:cs="Arial"/>
          <w:sz w:val="22"/>
          <w:szCs w:val="22"/>
          <w:lang w:val="uk-UA" w:eastAsia="ru-RU"/>
        </w:rPr>
      </w:pPr>
      <w:r w:rsidRPr="003C4F9A">
        <w:rPr>
          <w:rFonts w:ascii="Arial" w:hAnsi="Arial" w:cs="Arial"/>
          <w:sz w:val="22"/>
          <w:szCs w:val="22"/>
          <w:lang w:val="uk-UA" w:eastAsia="ru-RU"/>
        </w:rPr>
        <w:t>Утримання неустойки та розрахованих збитків не тягне за собою зміну вартості Робіт за цим Договором.</w:t>
      </w:r>
    </w:p>
    <w:p w14:paraId="101ADECD" w14:textId="77777777" w:rsidR="001465E1" w:rsidRPr="003C4F9A" w:rsidRDefault="001465E1" w:rsidP="001465E1">
      <w:pPr>
        <w:widowControl w:val="0"/>
        <w:tabs>
          <w:tab w:val="left" w:pos="114"/>
          <w:tab w:val="left" w:pos="513"/>
          <w:tab w:val="left" w:pos="1276"/>
        </w:tabs>
        <w:suppressAutoHyphens/>
        <w:ind w:firstLine="567"/>
        <w:rPr>
          <w:rFonts w:ascii="Arial" w:hAnsi="Arial" w:cs="Arial"/>
          <w:sz w:val="22"/>
          <w:szCs w:val="22"/>
          <w:lang w:val="uk-UA" w:eastAsia="ru-RU"/>
        </w:rPr>
      </w:pPr>
      <w:r w:rsidRPr="003C4F9A">
        <w:rPr>
          <w:rFonts w:ascii="Arial" w:hAnsi="Arial" w:cs="Arial"/>
          <w:sz w:val="22"/>
          <w:szCs w:val="22"/>
          <w:lang w:val="uk-UA" w:eastAsia="ru-RU"/>
        </w:rPr>
        <w:t>У результаті перерахування Замовником грошових коштів у сумі, що підлягає оплаті Підрядникові після утримання неустойки та розрахованих збитків, зазначених у повідомленні, вважаються виконаними у повному обсязі зобов'язання Замовника щодо перерахування грошових коштів у сумі, що підлягала оплаті Підрядникові до утримання неустойки та розрахованих збитків, а також зобов'язання Підрядника зі сплати Замовникові неустойки та розрахованих збитків, зазначених у повідомленні.</w:t>
      </w:r>
    </w:p>
    <w:p w14:paraId="71E2080E" w14:textId="77777777" w:rsidR="001465E1" w:rsidRPr="003C4F9A" w:rsidRDefault="001465E1" w:rsidP="001465E1">
      <w:pPr>
        <w:widowControl w:val="0"/>
        <w:tabs>
          <w:tab w:val="left" w:pos="114"/>
          <w:tab w:val="left" w:pos="513"/>
          <w:tab w:val="left" w:pos="1276"/>
        </w:tabs>
        <w:suppressAutoHyphens/>
        <w:ind w:firstLine="567"/>
        <w:rPr>
          <w:rFonts w:ascii="Arial" w:hAnsi="Arial" w:cs="Arial"/>
          <w:sz w:val="22"/>
          <w:szCs w:val="22"/>
          <w:lang w:val="uk-UA" w:eastAsia="ru-RU"/>
        </w:rPr>
      </w:pPr>
      <w:r w:rsidRPr="003C4F9A">
        <w:rPr>
          <w:rFonts w:ascii="Arial" w:hAnsi="Arial" w:cs="Arial"/>
          <w:sz w:val="22"/>
          <w:szCs w:val="22"/>
          <w:lang w:val="uk-UA" w:eastAsia="ru-RU"/>
        </w:rPr>
        <w:t>До завершення розгляду по суті спірних питань, що виникли, Сторонами або судом, утримання Замовником сум пред'явленої Підрядникові неустойки та розрахованих збитків не є порушенням передбачених цим Договором зобов'язань Замовника щодо оплати виконаних Підрядником Робіт і поставлених матеріалів.</w:t>
      </w:r>
    </w:p>
    <w:p w14:paraId="075BFA06" w14:textId="77777777" w:rsidR="001465E1" w:rsidRPr="003C4F9A" w:rsidRDefault="001465E1" w:rsidP="001465E1">
      <w:pPr>
        <w:widowControl w:val="0"/>
        <w:numPr>
          <w:ilvl w:val="1"/>
          <w:numId w:val="13"/>
        </w:numPr>
        <w:tabs>
          <w:tab w:val="left" w:pos="57"/>
          <w:tab w:val="left" w:pos="114"/>
          <w:tab w:val="left" w:pos="1276"/>
        </w:tabs>
        <w:suppressAutoHyphens/>
        <w:ind w:left="0" w:firstLine="567"/>
        <w:outlineLvl w:val="2"/>
        <w:rPr>
          <w:rFonts w:ascii="Arial" w:hAnsi="Arial" w:cs="Arial"/>
          <w:bCs/>
          <w:sz w:val="22"/>
          <w:szCs w:val="22"/>
          <w:lang w:val="uk-UA" w:eastAsia="ru-RU"/>
        </w:rPr>
      </w:pPr>
      <w:r w:rsidRPr="003C4F9A">
        <w:rPr>
          <w:rFonts w:ascii="Arial" w:hAnsi="Arial" w:cs="Arial"/>
          <w:bCs/>
          <w:sz w:val="22"/>
          <w:szCs w:val="22"/>
          <w:lang w:val="uk-UA" w:eastAsia="ru-RU"/>
        </w:rPr>
        <w:t xml:space="preserve">У разі якщо сума, що підлягає утриманню відповідно до п. 10.10. цього Договору, перевищить суму, що підлягає до сплати за цим Договором, </w:t>
      </w:r>
      <w:proofErr w:type="spellStart"/>
      <w:r w:rsidRPr="003C4F9A">
        <w:rPr>
          <w:rFonts w:ascii="Arial" w:hAnsi="Arial" w:cs="Arial"/>
          <w:bCs/>
          <w:sz w:val="22"/>
          <w:szCs w:val="22"/>
          <w:lang w:val="uk-UA" w:eastAsia="ru-RU"/>
        </w:rPr>
        <w:t>оперативно</w:t>
      </w:r>
      <w:proofErr w:type="spellEnd"/>
      <w:r w:rsidRPr="003C4F9A">
        <w:rPr>
          <w:rFonts w:ascii="Arial" w:hAnsi="Arial" w:cs="Arial"/>
          <w:bCs/>
          <w:sz w:val="22"/>
          <w:szCs w:val="22"/>
          <w:lang w:val="uk-UA" w:eastAsia="ru-RU"/>
        </w:rPr>
        <w:t>-господарська санкція, передбачена цим Договором, за рішенням Замовника, поширюється також і на інші договори, укладені Замовником з Підрядником.</w:t>
      </w:r>
    </w:p>
    <w:p w14:paraId="6E93723F" w14:textId="77777777" w:rsidR="001465E1" w:rsidRPr="00DC2DCD" w:rsidRDefault="001465E1" w:rsidP="001465E1">
      <w:pPr>
        <w:widowControl w:val="0"/>
        <w:numPr>
          <w:ilvl w:val="0"/>
          <w:numId w:val="13"/>
        </w:numPr>
        <w:tabs>
          <w:tab w:val="left" w:pos="284"/>
        </w:tabs>
        <w:suppressAutoHyphens/>
        <w:spacing w:before="240" w:after="120"/>
        <w:ind w:left="0" w:firstLine="0"/>
        <w:jc w:val="center"/>
        <w:rPr>
          <w:rFonts w:ascii="Arial" w:hAnsi="Arial" w:cs="Arial"/>
          <w:b/>
          <w:caps/>
          <w:snapToGrid w:val="0"/>
          <w:sz w:val="20"/>
          <w:szCs w:val="22"/>
          <w:lang w:eastAsia="ru-RU"/>
        </w:rPr>
      </w:pPr>
      <w:r>
        <w:rPr>
          <w:rFonts w:ascii="Arial" w:hAnsi="Arial" w:cs="Arial"/>
          <w:b/>
          <w:caps/>
          <w:snapToGrid w:val="0"/>
          <w:sz w:val="20"/>
          <w:szCs w:val="22"/>
          <w:lang w:val="uk-UA" w:eastAsia="ru-RU"/>
        </w:rPr>
        <w:t xml:space="preserve"> </w:t>
      </w:r>
      <w:r w:rsidRPr="003C4F9A">
        <w:rPr>
          <w:rFonts w:ascii="Arial" w:hAnsi="Arial" w:cs="Arial"/>
          <w:b/>
          <w:caps/>
          <w:snapToGrid w:val="0"/>
          <w:sz w:val="20"/>
          <w:szCs w:val="22"/>
          <w:lang w:eastAsia="ru-RU"/>
        </w:rPr>
        <w:t>ОХОРОНА ПРАЦІ</w:t>
      </w:r>
    </w:p>
    <w:p w14:paraId="2992D253" w14:textId="77777777" w:rsidR="001465E1" w:rsidRPr="00257A61" w:rsidRDefault="001465E1" w:rsidP="001465E1">
      <w:pPr>
        <w:tabs>
          <w:tab w:val="left" w:pos="1134"/>
        </w:tabs>
        <w:suppressAutoHyphens/>
        <w:ind w:right="57" w:firstLine="567"/>
        <w:rPr>
          <w:rFonts w:ascii="Arial" w:hAnsi="Arial" w:cs="Arial"/>
          <w:sz w:val="22"/>
          <w:szCs w:val="22"/>
          <w:lang w:val="uk-UA" w:eastAsia="ru-RU"/>
        </w:rPr>
      </w:pPr>
      <w:r w:rsidRPr="00AC69BE">
        <w:rPr>
          <w:rFonts w:ascii="Arial" w:hAnsi="Arial" w:cs="Arial"/>
          <w:bCs/>
          <w:iCs/>
          <w:sz w:val="22"/>
          <w:szCs w:val="22"/>
          <w:lang w:eastAsia="ru-RU"/>
        </w:rPr>
        <w:t xml:space="preserve">11.1. </w:t>
      </w:r>
      <w:r w:rsidRPr="00257A61">
        <w:rPr>
          <w:rFonts w:ascii="Arial" w:hAnsi="Arial" w:cs="Arial"/>
          <w:bCs/>
          <w:iCs/>
          <w:sz w:val="22"/>
          <w:szCs w:val="22"/>
          <w:lang w:val="uk-UA" w:eastAsia="ru-RU"/>
        </w:rPr>
        <w:t>Підрядник і залучені Підрядником Субпідрядники зобов'язані</w:t>
      </w:r>
      <w:r w:rsidRPr="00257A61">
        <w:rPr>
          <w:rFonts w:ascii="Arial" w:hAnsi="Arial" w:cs="Arial"/>
          <w:sz w:val="22"/>
          <w:szCs w:val="22"/>
          <w:lang w:val="uk-UA" w:eastAsia="ru-RU"/>
        </w:rPr>
        <w:t>:</w:t>
      </w:r>
    </w:p>
    <w:p w14:paraId="009B8250" w14:textId="77777777" w:rsidR="001465E1" w:rsidRPr="00257A61" w:rsidRDefault="001465E1" w:rsidP="001465E1">
      <w:pPr>
        <w:tabs>
          <w:tab w:val="num" w:pos="0"/>
          <w:tab w:val="left" w:pos="1134"/>
        </w:tabs>
        <w:suppressAutoHyphens/>
        <w:ind w:right="57" w:firstLine="567"/>
        <w:outlineLvl w:val="2"/>
        <w:rPr>
          <w:rFonts w:ascii="Arial" w:hAnsi="Arial" w:cs="Arial"/>
          <w:bCs/>
          <w:sz w:val="22"/>
          <w:szCs w:val="22"/>
          <w:lang w:val="uk-UA" w:eastAsia="ru-RU"/>
        </w:rPr>
      </w:pPr>
      <w:r w:rsidRPr="00257A61">
        <w:rPr>
          <w:rFonts w:ascii="Arial" w:hAnsi="Arial" w:cs="Arial"/>
          <w:bCs/>
          <w:sz w:val="22"/>
          <w:szCs w:val="22"/>
          <w:lang w:val="uk-UA" w:eastAsia="ru-RU"/>
        </w:rPr>
        <w:t>11.1.1 виконувати вимоги Положення "Забезпечення безпеки робіт, що виконуються підрядними організаціями</w:t>
      </w:r>
      <w:r w:rsidRPr="00257A61">
        <w:rPr>
          <w:rFonts w:ascii="Arial" w:hAnsi="Arial" w:cs="Arial"/>
          <w:sz w:val="22"/>
          <w:szCs w:val="22"/>
          <w:lang w:val="uk-UA"/>
        </w:rPr>
        <w:t>»</w:t>
      </w:r>
      <w:r w:rsidRPr="00257A61">
        <w:rPr>
          <w:rFonts w:ascii="Arial" w:hAnsi="Arial" w:cs="Arial"/>
          <w:bCs/>
          <w:sz w:val="22"/>
          <w:szCs w:val="22"/>
          <w:lang w:val="uk-UA" w:eastAsia="ru-RU"/>
        </w:rPr>
        <w:t>.</w:t>
      </w:r>
    </w:p>
    <w:p w14:paraId="68E2E777" w14:textId="77777777" w:rsidR="001465E1" w:rsidRPr="00257A61" w:rsidRDefault="001465E1" w:rsidP="001465E1">
      <w:pPr>
        <w:tabs>
          <w:tab w:val="num" w:pos="0"/>
          <w:tab w:val="left" w:pos="1134"/>
        </w:tabs>
        <w:suppressAutoHyphens/>
        <w:ind w:right="57" w:firstLine="567"/>
        <w:outlineLvl w:val="2"/>
        <w:rPr>
          <w:rFonts w:ascii="Arial" w:hAnsi="Arial" w:cs="Arial"/>
          <w:bCs/>
          <w:sz w:val="22"/>
          <w:szCs w:val="22"/>
          <w:lang w:val="uk-UA" w:eastAsia="ru-RU"/>
        </w:rPr>
      </w:pPr>
      <w:r w:rsidRPr="00257A61">
        <w:rPr>
          <w:rFonts w:ascii="Arial" w:hAnsi="Arial" w:cs="Arial"/>
          <w:bCs/>
          <w:sz w:val="22"/>
          <w:szCs w:val="22"/>
          <w:lang w:val="uk-UA" w:eastAsia="ru-RU"/>
        </w:rPr>
        <w:t xml:space="preserve">11.1.2 у разі допущення нещасного випадку, дорожньо-транспортної пригоди, аварії, пожежі тощо. Підрядником або залученим Підрядником Субпідрядником - брати участь у внутрішньому розслідуванні Замовника (визначенні корінних причин події). </w:t>
      </w:r>
    </w:p>
    <w:p w14:paraId="63D6A71B" w14:textId="77777777" w:rsidR="001465E1" w:rsidRPr="00257A61" w:rsidRDefault="001465E1" w:rsidP="001465E1">
      <w:pPr>
        <w:keepNext/>
        <w:tabs>
          <w:tab w:val="num" w:pos="0"/>
          <w:tab w:val="left" w:pos="1134"/>
        </w:tabs>
        <w:suppressAutoHyphens/>
        <w:ind w:right="57" w:firstLine="567"/>
        <w:rPr>
          <w:rFonts w:ascii="Arial" w:hAnsi="Arial" w:cs="Arial"/>
          <w:sz w:val="22"/>
          <w:szCs w:val="22"/>
          <w:lang w:val="uk-UA" w:eastAsia="ru-RU"/>
        </w:rPr>
      </w:pPr>
      <w:r w:rsidRPr="00257A61">
        <w:rPr>
          <w:rFonts w:ascii="Arial" w:hAnsi="Arial" w:cs="Arial"/>
          <w:sz w:val="22"/>
          <w:szCs w:val="22"/>
          <w:lang w:val="uk-UA" w:eastAsia="ru-RU"/>
        </w:rPr>
        <w:lastRenderedPageBreak/>
        <w:t xml:space="preserve">11.1.4 забезпечити присутність на місці проведення робіт інженерів з охорони праці, зокрема й залучених Підрядником Субпідрядників. </w:t>
      </w:r>
    </w:p>
    <w:p w14:paraId="3CD5AB2C" w14:textId="77777777" w:rsidR="001465E1" w:rsidRPr="00257A61" w:rsidRDefault="001465E1" w:rsidP="001465E1">
      <w:pPr>
        <w:keepNext/>
        <w:tabs>
          <w:tab w:val="num" w:pos="0"/>
          <w:tab w:val="left" w:pos="1134"/>
        </w:tabs>
        <w:suppressAutoHyphens/>
        <w:ind w:right="57" w:firstLine="567"/>
        <w:rPr>
          <w:rFonts w:ascii="Arial" w:hAnsi="Arial" w:cs="Arial"/>
          <w:sz w:val="22"/>
          <w:szCs w:val="22"/>
          <w:lang w:val="uk-UA" w:eastAsia="ru-RU"/>
        </w:rPr>
      </w:pPr>
      <w:r w:rsidRPr="00257A61">
        <w:rPr>
          <w:rFonts w:ascii="Arial" w:hAnsi="Arial" w:cs="Arial"/>
          <w:sz w:val="22"/>
          <w:szCs w:val="22"/>
          <w:lang w:val="uk-UA" w:eastAsia="ru-RU"/>
        </w:rPr>
        <w:t>11.1.5</w:t>
      </w:r>
      <w:r w:rsidRPr="00257A61">
        <w:rPr>
          <w:rFonts w:ascii="Arial" w:hAnsi="Arial" w:cs="Arial"/>
          <w:bCs/>
          <w:sz w:val="22"/>
          <w:szCs w:val="22"/>
          <w:lang w:val="uk-UA" w:eastAsia="ru-RU"/>
        </w:rPr>
        <w:t xml:space="preserve"> мати оригінали та надати Замовнику розбірливі копії відповідних ліцензій і дозволів органів </w:t>
      </w:r>
      <w:proofErr w:type="spellStart"/>
      <w:r w:rsidRPr="00257A61">
        <w:rPr>
          <w:rFonts w:ascii="Arial" w:hAnsi="Arial" w:cs="Arial"/>
          <w:bCs/>
          <w:sz w:val="22"/>
          <w:szCs w:val="22"/>
          <w:lang w:val="uk-UA" w:eastAsia="ru-RU"/>
        </w:rPr>
        <w:t>Держпраці</w:t>
      </w:r>
      <w:proofErr w:type="spellEnd"/>
      <w:r w:rsidRPr="00257A61">
        <w:rPr>
          <w:rFonts w:ascii="Arial" w:hAnsi="Arial" w:cs="Arial"/>
          <w:bCs/>
          <w:sz w:val="22"/>
          <w:szCs w:val="22"/>
          <w:lang w:val="uk-UA" w:eastAsia="ru-RU"/>
        </w:rPr>
        <w:t xml:space="preserve"> України на виконання робіт підвищеної небезпеки та експлуатацію об'єктів, машин і устаткування підвищеної небезпеки, посвідчень про навчання та перевірку знань з питань охорони праці, а також медичних оглядів працівників, задіяних у виконанні робіт.</w:t>
      </w:r>
    </w:p>
    <w:p w14:paraId="6C149431" w14:textId="77777777" w:rsidR="001465E1" w:rsidRPr="00257A61" w:rsidRDefault="001465E1" w:rsidP="001465E1">
      <w:pPr>
        <w:tabs>
          <w:tab w:val="left" w:pos="1134"/>
        </w:tabs>
        <w:suppressAutoHyphens/>
        <w:ind w:right="57" w:firstLine="567"/>
        <w:outlineLvl w:val="2"/>
        <w:rPr>
          <w:rFonts w:ascii="Arial" w:hAnsi="Arial" w:cs="Arial"/>
          <w:bCs/>
          <w:sz w:val="22"/>
          <w:szCs w:val="22"/>
          <w:lang w:val="uk-UA" w:eastAsia="ru-RU"/>
        </w:rPr>
      </w:pPr>
      <w:r w:rsidRPr="00257A61">
        <w:rPr>
          <w:rFonts w:ascii="Arial" w:hAnsi="Arial" w:cs="Arial"/>
          <w:bCs/>
          <w:sz w:val="22"/>
          <w:szCs w:val="22"/>
          <w:lang w:val="uk-UA" w:eastAsia="ru-RU"/>
        </w:rPr>
        <w:t>11.1.6 мати систему управління охороною праці, що відповідає вимогам чинного законодавства України.</w:t>
      </w:r>
    </w:p>
    <w:p w14:paraId="6C861A81" w14:textId="77777777" w:rsidR="001465E1" w:rsidRPr="00257A61" w:rsidRDefault="001465E1" w:rsidP="001465E1">
      <w:pPr>
        <w:tabs>
          <w:tab w:val="left" w:pos="1134"/>
        </w:tabs>
        <w:suppressAutoHyphens/>
        <w:ind w:right="57" w:firstLine="567"/>
        <w:outlineLvl w:val="2"/>
        <w:rPr>
          <w:rFonts w:ascii="Arial" w:hAnsi="Arial" w:cs="Arial"/>
          <w:bCs/>
          <w:sz w:val="22"/>
          <w:szCs w:val="22"/>
          <w:lang w:val="uk-UA" w:eastAsia="ru-RU"/>
        </w:rPr>
      </w:pPr>
      <w:r w:rsidRPr="00257A61">
        <w:rPr>
          <w:rFonts w:ascii="Arial" w:hAnsi="Arial" w:cs="Arial"/>
          <w:bCs/>
          <w:sz w:val="22"/>
          <w:szCs w:val="22"/>
          <w:lang w:val="uk-UA" w:eastAsia="ru-RU"/>
        </w:rPr>
        <w:t>11.1.7 дотримуватися вимог чинної нормативно-правової документації відповідно до об'єктів і змісту Робіт, погоджених із Замовником маршрутів проїзду транспортних засобів, проходів і переходів персоналу територією Замовника до об'єктів, на яких виконуються Роботи, а також регламенту взаємодії (спільних заходів) з охорони праці.</w:t>
      </w:r>
    </w:p>
    <w:p w14:paraId="6FB3A6B2" w14:textId="77777777" w:rsidR="001465E1" w:rsidRPr="00257A61" w:rsidRDefault="001465E1" w:rsidP="001465E1">
      <w:pPr>
        <w:tabs>
          <w:tab w:val="left" w:pos="1134"/>
        </w:tabs>
        <w:suppressAutoHyphens/>
        <w:ind w:right="57" w:firstLine="567"/>
        <w:outlineLvl w:val="2"/>
        <w:rPr>
          <w:rFonts w:ascii="Arial" w:hAnsi="Arial" w:cs="Arial"/>
          <w:bCs/>
          <w:sz w:val="22"/>
          <w:szCs w:val="22"/>
          <w:lang w:val="uk-UA" w:eastAsia="ru-RU"/>
        </w:rPr>
      </w:pPr>
      <w:r w:rsidRPr="00257A61">
        <w:rPr>
          <w:rFonts w:ascii="Arial" w:hAnsi="Arial" w:cs="Arial"/>
          <w:bCs/>
          <w:sz w:val="22"/>
          <w:szCs w:val="22"/>
          <w:lang w:val="uk-UA" w:eastAsia="ru-RU"/>
        </w:rPr>
        <w:t>11.1.8 у разі залучення Підрядником до виконання Робіт Субпідрядників, Підрядник забезпечує включення до Договорів із Субпідрядниками обов'язкових вимог з охорони праці, промислової безпеки, природоохоронного законодавства, передбачених цим Договором.</w:t>
      </w:r>
    </w:p>
    <w:p w14:paraId="5A0EE0CA" w14:textId="77777777" w:rsidR="001465E1" w:rsidRPr="00C3450D" w:rsidRDefault="001465E1" w:rsidP="001465E1">
      <w:pPr>
        <w:tabs>
          <w:tab w:val="left" w:pos="1134"/>
        </w:tabs>
        <w:suppressAutoHyphens/>
        <w:ind w:right="57" w:firstLine="567"/>
        <w:outlineLvl w:val="2"/>
        <w:rPr>
          <w:rFonts w:ascii="Arial" w:hAnsi="Arial" w:cs="Arial"/>
          <w:bCs/>
          <w:sz w:val="22"/>
          <w:szCs w:val="22"/>
          <w:lang w:val="uk-UA" w:eastAsia="ru-RU"/>
        </w:rPr>
      </w:pPr>
      <w:r w:rsidRPr="00257A61">
        <w:rPr>
          <w:rFonts w:ascii="Arial" w:hAnsi="Arial" w:cs="Arial"/>
          <w:bCs/>
          <w:sz w:val="22"/>
          <w:szCs w:val="22"/>
          <w:lang w:val="uk-UA" w:eastAsia="ru-RU"/>
        </w:rPr>
        <w:t xml:space="preserve">11.1.9 допускати до виконання Робіт тільки персонал, який пройшов навчання і перевірку знань відповідно до </w:t>
      </w:r>
      <w:r w:rsidRPr="00C3450D">
        <w:rPr>
          <w:rFonts w:ascii="Arial" w:hAnsi="Arial" w:cs="Arial"/>
          <w:bCs/>
          <w:sz w:val="22"/>
          <w:szCs w:val="22"/>
          <w:lang w:val="uk-UA" w:eastAsia="ru-RU"/>
        </w:rPr>
        <w:t>Типового положення про порядок проведення навчання і перевірки знань з питань охорони праці.</w:t>
      </w:r>
    </w:p>
    <w:p w14:paraId="07D29568" w14:textId="77777777" w:rsidR="001465E1" w:rsidRPr="00C3450D" w:rsidRDefault="001465E1" w:rsidP="001465E1">
      <w:pPr>
        <w:tabs>
          <w:tab w:val="left" w:pos="1134"/>
        </w:tabs>
        <w:suppressAutoHyphens/>
        <w:ind w:right="57" w:firstLine="567"/>
        <w:outlineLvl w:val="2"/>
        <w:rPr>
          <w:rFonts w:ascii="Arial" w:hAnsi="Arial" w:cs="Arial"/>
          <w:bCs/>
          <w:sz w:val="22"/>
          <w:szCs w:val="22"/>
          <w:lang w:val="uk-UA" w:eastAsia="ru-RU"/>
        </w:rPr>
      </w:pPr>
      <w:r w:rsidRPr="00C3450D">
        <w:rPr>
          <w:rFonts w:ascii="Arial" w:hAnsi="Arial" w:cs="Arial"/>
          <w:bCs/>
          <w:sz w:val="22"/>
          <w:szCs w:val="22"/>
          <w:lang w:val="uk-UA" w:eastAsia="ru-RU"/>
        </w:rPr>
        <w:t>11.1.10 забезпечувати безпечні умови праці для своїх працівників і контроль за дотриманням ними законодавчих, нормативно-правових актів з охорони праці.</w:t>
      </w:r>
    </w:p>
    <w:p w14:paraId="34BA5919" w14:textId="77777777" w:rsidR="001465E1" w:rsidRPr="00C3450D" w:rsidRDefault="001465E1" w:rsidP="001465E1">
      <w:pPr>
        <w:tabs>
          <w:tab w:val="left" w:pos="1134"/>
        </w:tabs>
        <w:suppressAutoHyphens/>
        <w:ind w:right="57" w:firstLine="567"/>
        <w:outlineLvl w:val="2"/>
        <w:rPr>
          <w:rFonts w:ascii="Arial" w:hAnsi="Arial" w:cs="Arial"/>
          <w:bCs/>
          <w:sz w:val="22"/>
          <w:szCs w:val="22"/>
          <w:lang w:val="uk-UA" w:eastAsia="ru-RU"/>
        </w:rPr>
      </w:pPr>
      <w:r w:rsidRPr="00C3450D">
        <w:rPr>
          <w:rFonts w:ascii="Arial" w:hAnsi="Arial" w:cs="Arial"/>
          <w:bCs/>
          <w:sz w:val="22"/>
          <w:szCs w:val="22"/>
          <w:lang w:val="uk-UA" w:eastAsia="ru-RU"/>
        </w:rPr>
        <w:t>11.1.11 забезпечувати дотримання своїми працівниками та залученими Субпідрядниками вимог з охорони праці, природоохоронного законодавства, локальних актів, правил внутрішнього трудового розпорядку П</w:t>
      </w:r>
      <w:r>
        <w:rPr>
          <w:rFonts w:ascii="Arial" w:hAnsi="Arial" w:cs="Arial"/>
          <w:bCs/>
          <w:sz w:val="22"/>
          <w:szCs w:val="22"/>
          <w:lang w:val="uk-UA" w:eastAsia="ru-RU"/>
        </w:rPr>
        <w:t>Р</w:t>
      </w:r>
      <w:r w:rsidRPr="00C3450D">
        <w:rPr>
          <w:rFonts w:ascii="Arial" w:hAnsi="Arial" w:cs="Arial"/>
          <w:bCs/>
          <w:sz w:val="22"/>
          <w:szCs w:val="22"/>
          <w:lang w:val="uk-UA" w:eastAsia="ru-RU"/>
        </w:rPr>
        <w:t>АТ "</w:t>
      </w:r>
      <w:r>
        <w:rPr>
          <w:rFonts w:ascii="Arial" w:hAnsi="Arial" w:cs="Arial"/>
          <w:bCs/>
          <w:sz w:val="22"/>
          <w:szCs w:val="22"/>
          <w:lang w:val="uk-UA" w:eastAsia="ru-RU"/>
        </w:rPr>
        <w:t>ЮЖ</w:t>
      </w:r>
      <w:r w:rsidRPr="00C3450D">
        <w:rPr>
          <w:rFonts w:ascii="Arial" w:hAnsi="Arial" w:cs="Arial"/>
          <w:bCs/>
          <w:sz w:val="22"/>
          <w:szCs w:val="22"/>
          <w:lang w:val="uk-UA" w:eastAsia="ru-RU"/>
        </w:rPr>
        <w:t>КОКС", санітарних норм і правил, що діють в Україні.</w:t>
      </w:r>
    </w:p>
    <w:p w14:paraId="6BF8F543" w14:textId="77777777" w:rsidR="001465E1" w:rsidRPr="00C3450D" w:rsidRDefault="001465E1" w:rsidP="001465E1">
      <w:pPr>
        <w:tabs>
          <w:tab w:val="left" w:pos="1134"/>
        </w:tabs>
        <w:suppressAutoHyphens/>
        <w:ind w:right="57" w:firstLine="567"/>
        <w:outlineLvl w:val="2"/>
        <w:rPr>
          <w:rFonts w:ascii="Arial" w:hAnsi="Arial" w:cs="Arial"/>
          <w:bCs/>
          <w:sz w:val="22"/>
          <w:szCs w:val="22"/>
          <w:lang w:val="uk-UA" w:eastAsia="ru-RU"/>
        </w:rPr>
      </w:pPr>
      <w:r w:rsidRPr="00C3450D">
        <w:rPr>
          <w:rFonts w:ascii="Arial" w:hAnsi="Arial" w:cs="Arial"/>
          <w:bCs/>
          <w:sz w:val="22"/>
          <w:szCs w:val="22"/>
          <w:lang w:val="uk-UA" w:eastAsia="ru-RU"/>
        </w:rPr>
        <w:t>11.1.12 надати Замовнику розпорядчий документ про призначення осіб, які виконують функції служби охорони праці Підрядника або залученого Підрядником Субпідрядника відповідно до вимог ст. 15 Закону України "Про охорону праці».</w:t>
      </w:r>
    </w:p>
    <w:p w14:paraId="48E5FBBB" w14:textId="77777777" w:rsidR="001465E1" w:rsidRPr="00C3450D" w:rsidRDefault="001465E1" w:rsidP="001465E1">
      <w:pPr>
        <w:tabs>
          <w:tab w:val="left" w:pos="1134"/>
        </w:tabs>
        <w:suppressAutoHyphens/>
        <w:ind w:right="57" w:firstLine="567"/>
        <w:outlineLvl w:val="2"/>
        <w:rPr>
          <w:rFonts w:ascii="Arial" w:hAnsi="Arial" w:cs="Arial"/>
          <w:bCs/>
          <w:sz w:val="22"/>
          <w:szCs w:val="22"/>
          <w:lang w:val="uk-UA" w:eastAsia="ru-RU"/>
        </w:rPr>
      </w:pPr>
      <w:r w:rsidRPr="00C3450D">
        <w:rPr>
          <w:rFonts w:ascii="Arial" w:hAnsi="Arial" w:cs="Arial"/>
          <w:bCs/>
          <w:sz w:val="22"/>
          <w:szCs w:val="22"/>
          <w:lang w:val="uk-UA" w:eastAsia="ru-RU"/>
        </w:rPr>
        <w:t>11.1.13 нести відповідальність за порушення вимог з охорони праці відповідно до чинного законодавства України;</w:t>
      </w:r>
    </w:p>
    <w:p w14:paraId="39F72075" w14:textId="77777777" w:rsidR="001465E1" w:rsidRPr="00C3450D" w:rsidRDefault="001465E1" w:rsidP="001465E1">
      <w:pPr>
        <w:tabs>
          <w:tab w:val="left" w:pos="1134"/>
        </w:tabs>
        <w:suppressAutoHyphens/>
        <w:ind w:right="57" w:firstLine="567"/>
        <w:outlineLvl w:val="2"/>
        <w:rPr>
          <w:rFonts w:ascii="Arial" w:hAnsi="Arial" w:cs="Arial"/>
          <w:bCs/>
          <w:sz w:val="22"/>
          <w:szCs w:val="22"/>
          <w:lang w:val="uk-UA" w:eastAsia="ru-RU"/>
        </w:rPr>
      </w:pPr>
      <w:r w:rsidRPr="00C3450D">
        <w:rPr>
          <w:rFonts w:ascii="Arial" w:hAnsi="Arial" w:cs="Arial"/>
          <w:bCs/>
          <w:sz w:val="22"/>
          <w:szCs w:val="22"/>
          <w:lang w:val="uk-UA" w:eastAsia="ru-RU"/>
        </w:rPr>
        <w:t>11.1.14 здійснювати або брати участь у розслідуванні нещасних випадків, що сталися з працівниками Підрядника або залученого Підрядником Субпідрядника. У разі допущення Підрядником або залученого Підрядником Субпідрядника нещасного випадку зі смертельними наслідками зі своїм працівником, Замовник проводить комісійне з'ясування обставин та причин нещасного випадку зі смертельними наслідками з прийняттям рішення про доцільність продовження робіт Підрядником або залученим Підрядником Субпідрядником за Договором.</w:t>
      </w:r>
    </w:p>
    <w:p w14:paraId="58A4F514" w14:textId="77777777" w:rsidR="001465E1" w:rsidRPr="00C3450D" w:rsidRDefault="001465E1" w:rsidP="001465E1">
      <w:pPr>
        <w:tabs>
          <w:tab w:val="left" w:pos="1134"/>
        </w:tabs>
        <w:suppressAutoHyphens/>
        <w:ind w:right="57" w:firstLine="567"/>
        <w:outlineLvl w:val="2"/>
        <w:rPr>
          <w:rFonts w:ascii="Arial" w:hAnsi="Arial" w:cs="Arial"/>
          <w:bCs/>
          <w:sz w:val="22"/>
          <w:szCs w:val="22"/>
          <w:lang w:val="uk-UA" w:eastAsia="ru-RU"/>
        </w:rPr>
      </w:pPr>
      <w:r w:rsidRPr="00C3450D">
        <w:rPr>
          <w:rFonts w:ascii="Arial" w:hAnsi="Arial" w:cs="Arial"/>
          <w:bCs/>
          <w:sz w:val="22"/>
          <w:szCs w:val="22"/>
          <w:lang w:val="uk-UA" w:eastAsia="ru-RU"/>
        </w:rPr>
        <w:t>11.1.15 повідомити Замовника про подію (аварію, нещасний випадок), що трапилася, у строк не більше 1 години.</w:t>
      </w:r>
    </w:p>
    <w:p w14:paraId="4B5AF288" w14:textId="77777777" w:rsidR="001465E1" w:rsidRPr="00C3450D" w:rsidRDefault="001465E1" w:rsidP="001465E1">
      <w:pPr>
        <w:tabs>
          <w:tab w:val="left" w:pos="1134"/>
        </w:tabs>
        <w:suppressAutoHyphens/>
        <w:ind w:right="57" w:firstLine="567"/>
        <w:outlineLvl w:val="2"/>
        <w:rPr>
          <w:rFonts w:ascii="Arial" w:hAnsi="Arial" w:cs="Arial"/>
          <w:bCs/>
          <w:sz w:val="22"/>
          <w:szCs w:val="22"/>
          <w:lang w:val="uk-UA" w:eastAsia="ru-RU"/>
        </w:rPr>
      </w:pPr>
      <w:r w:rsidRPr="00C3450D">
        <w:rPr>
          <w:rFonts w:ascii="Arial" w:hAnsi="Arial" w:cs="Arial"/>
          <w:bCs/>
          <w:sz w:val="22"/>
          <w:szCs w:val="22"/>
          <w:lang w:val="uk-UA" w:eastAsia="ru-RU"/>
        </w:rPr>
        <w:t>11.1.16 забезпечувати перевірку та обслуговування, з оформленням відповідної документації, всього устаткування, машин, механізмів, технологічного оснащення, риштувань, риштувань, приставних драбин, а також засобів індивідуального та колективного захисту, які належать Підрядникові або залученому Підрядником Субпідрядникові, до того, як їх буде використано для проведення Робіт на території або об'єктах ПРАТ «ЮЖКОКС».</w:t>
      </w:r>
    </w:p>
    <w:p w14:paraId="7B172551" w14:textId="77777777" w:rsidR="001465E1" w:rsidRPr="00DE0BF9" w:rsidRDefault="001465E1" w:rsidP="001465E1">
      <w:pPr>
        <w:tabs>
          <w:tab w:val="left" w:pos="1134"/>
        </w:tabs>
        <w:suppressAutoHyphens/>
        <w:ind w:right="57" w:firstLine="567"/>
        <w:outlineLvl w:val="2"/>
        <w:rPr>
          <w:rFonts w:ascii="Arial" w:hAnsi="Arial" w:cs="Arial"/>
          <w:bCs/>
          <w:sz w:val="22"/>
          <w:szCs w:val="22"/>
          <w:lang w:val="uk-UA" w:eastAsia="ru-RU"/>
        </w:rPr>
      </w:pPr>
      <w:r w:rsidRPr="00AC69BE">
        <w:rPr>
          <w:rFonts w:ascii="Arial" w:hAnsi="Arial" w:cs="Arial"/>
          <w:bCs/>
          <w:sz w:val="22"/>
          <w:szCs w:val="22"/>
          <w:lang w:eastAsia="ru-RU"/>
        </w:rPr>
        <w:t>11.1.</w:t>
      </w:r>
      <w:r w:rsidRPr="00DE0BF9">
        <w:rPr>
          <w:rFonts w:ascii="Arial" w:hAnsi="Arial" w:cs="Arial"/>
          <w:bCs/>
          <w:sz w:val="22"/>
          <w:szCs w:val="22"/>
          <w:lang w:val="uk-UA" w:eastAsia="ru-RU"/>
        </w:rPr>
        <w:t>18 проводити вогневі роботи відповідно до Правил пожежної безпеки в Україні.</w:t>
      </w:r>
    </w:p>
    <w:p w14:paraId="41FF936E" w14:textId="77777777" w:rsidR="001465E1" w:rsidRPr="00DE0BF9" w:rsidRDefault="001465E1" w:rsidP="001465E1">
      <w:pPr>
        <w:tabs>
          <w:tab w:val="left" w:pos="1134"/>
        </w:tabs>
        <w:suppressAutoHyphens/>
        <w:ind w:right="57" w:firstLine="567"/>
        <w:rPr>
          <w:rFonts w:ascii="Arial" w:hAnsi="Arial" w:cs="Arial"/>
          <w:sz w:val="22"/>
          <w:szCs w:val="22"/>
          <w:lang w:val="uk-UA" w:eastAsia="ru-RU"/>
        </w:rPr>
      </w:pPr>
      <w:r w:rsidRPr="00DE0BF9">
        <w:rPr>
          <w:rFonts w:ascii="Arial" w:hAnsi="Arial" w:cs="Arial"/>
          <w:sz w:val="22"/>
          <w:szCs w:val="22"/>
          <w:lang w:val="uk-UA" w:eastAsia="ru-RU"/>
        </w:rPr>
        <w:t>11.2 Працівникам Підрядника або залученого Підрядником Субпідрядника категорично забороняється залишати виділені для проведення Робіт об'єкти, ділянки та самовільно переміщатися територією Замовника, а також використовувати обладнання, яке не належить даному Підряднику або залученому Підрядником Субпідряднику..</w:t>
      </w:r>
    </w:p>
    <w:p w14:paraId="04C7B84F" w14:textId="77777777" w:rsidR="001465E1" w:rsidRPr="00DE0BF9" w:rsidRDefault="001465E1" w:rsidP="001465E1">
      <w:pPr>
        <w:suppressAutoHyphens/>
        <w:ind w:right="57" w:firstLine="567"/>
        <w:rPr>
          <w:rFonts w:ascii="Arial" w:hAnsi="Arial" w:cs="Arial"/>
          <w:sz w:val="22"/>
          <w:szCs w:val="22"/>
          <w:lang w:val="uk-UA" w:eastAsia="ru-RU"/>
        </w:rPr>
      </w:pPr>
      <w:r w:rsidRPr="00DE0BF9">
        <w:rPr>
          <w:rFonts w:ascii="Arial" w:hAnsi="Arial" w:cs="Arial"/>
          <w:sz w:val="22"/>
          <w:szCs w:val="22"/>
          <w:lang w:val="uk-UA" w:eastAsia="ru-RU"/>
        </w:rPr>
        <w:t>11.3 Відповідальність за безпечне виконання Робіт працівниками Підрядника або залученого Підрядником Субпідрядника покладається на Підрядника.</w:t>
      </w:r>
    </w:p>
    <w:p w14:paraId="7CF65DE7" w14:textId="77777777" w:rsidR="001465E1" w:rsidRPr="00DE0BF9" w:rsidRDefault="001465E1" w:rsidP="001465E1">
      <w:pPr>
        <w:suppressAutoHyphens/>
        <w:ind w:right="57" w:firstLine="567"/>
        <w:rPr>
          <w:rFonts w:ascii="Arial" w:hAnsi="Arial" w:cs="Arial"/>
          <w:spacing w:val="-6"/>
          <w:sz w:val="22"/>
          <w:szCs w:val="22"/>
          <w:lang w:val="uk-UA" w:eastAsia="ru-RU"/>
        </w:rPr>
      </w:pPr>
      <w:r w:rsidRPr="00DE0BF9">
        <w:rPr>
          <w:rFonts w:ascii="Arial" w:hAnsi="Arial" w:cs="Arial"/>
          <w:bCs/>
          <w:iCs/>
          <w:sz w:val="22"/>
          <w:szCs w:val="22"/>
          <w:lang w:val="uk-UA" w:eastAsia="ru-RU"/>
        </w:rPr>
        <w:t>11.4 Замовник має право дострокового розірвання Договору в односторонньому порядку, у разі невиконання Підрядником або залученим Підрядником Субпідрядником вимог з охорони праці, передбачених цим Договором та чинним законодавством України</w:t>
      </w:r>
      <w:r w:rsidRPr="00DE0BF9">
        <w:rPr>
          <w:rFonts w:ascii="Arial" w:hAnsi="Arial" w:cs="Arial"/>
          <w:spacing w:val="-6"/>
          <w:sz w:val="22"/>
          <w:szCs w:val="22"/>
          <w:lang w:val="uk-UA" w:eastAsia="ru-RU"/>
        </w:rPr>
        <w:t>.</w:t>
      </w:r>
    </w:p>
    <w:p w14:paraId="127D5165" w14:textId="77777777" w:rsidR="001465E1" w:rsidRPr="00DE0BF9" w:rsidRDefault="001465E1" w:rsidP="001465E1">
      <w:pPr>
        <w:suppressAutoHyphens/>
        <w:ind w:right="57" w:firstLine="567"/>
        <w:rPr>
          <w:rFonts w:ascii="Arial" w:hAnsi="Arial" w:cs="Arial"/>
          <w:sz w:val="22"/>
          <w:szCs w:val="22"/>
          <w:lang w:val="uk-UA" w:eastAsia="ru-RU"/>
        </w:rPr>
      </w:pPr>
      <w:r w:rsidRPr="00DE0BF9">
        <w:rPr>
          <w:rFonts w:ascii="Arial" w:hAnsi="Arial" w:cs="Arial"/>
          <w:sz w:val="22"/>
          <w:szCs w:val="22"/>
          <w:lang w:val="uk-UA" w:eastAsia="ru-RU"/>
        </w:rPr>
        <w:t>11.5 Нещасний випадок, що стався з працівником Підрядника або залученим Підрядником Субпідрядника при виконанні Робіт під керівництвом посадових осіб Підрядника або посадових осіб залученого Підрядником Субпідрядника на виділеній території, об'єкті, дільниці структурного підрозділу Замовника, розслідується і береться на облік Підрядником або залученим Підрядником Субпідрядником.</w:t>
      </w:r>
    </w:p>
    <w:p w14:paraId="6CA84783" w14:textId="77777777" w:rsidR="001465E1" w:rsidRPr="00DE0BF9" w:rsidRDefault="001465E1" w:rsidP="001465E1">
      <w:pPr>
        <w:suppressAutoHyphens/>
        <w:ind w:right="57" w:firstLine="567"/>
        <w:rPr>
          <w:rFonts w:ascii="Arial" w:hAnsi="Arial" w:cs="Arial"/>
          <w:sz w:val="22"/>
          <w:szCs w:val="22"/>
          <w:lang w:val="uk-UA" w:eastAsia="ru-RU"/>
        </w:rPr>
      </w:pPr>
      <w:r w:rsidRPr="00DE0BF9">
        <w:rPr>
          <w:rFonts w:ascii="Arial" w:hAnsi="Arial" w:cs="Arial"/>
          <w:sz w:val="22"/>
          <w:szCs w:val="22"/>
          <w:lang w:val="uk-UA" w:eastAsia="ru-RU"/>
        </w:rPr>
        <w:t>Уповноважені представники Замовника беруть участь у розслідуванні таких нещасних випадків.</w:t>
      </w:r>
    </w:p>
    <w:p w14:paraId="0ECC52CC" w14:textId="77777777" w:rsidR="001465E1" w:rsidRPr="00DE0BF9" w:rsidRDefault="001465E1" w:rsidP="001465E1">
      <w:pPr>
        <w:tabs>
          <w:tab w:val="left" w:pos="708"/>
          <w:tab w:val="left" w:pos="1134"/>
        </w:tabs>
        <w:suppressAutoHyphens/>
        <w:ind w:right="57" w:firstLine="567"/>
        <w:rPr>
          <w:rFonts w:ascii="Arial" w:hAnsi="Arial" w:cs="Arial"/>
          <w:bCs/>
          <w:sz w:val="22"/>
          <w:szCs w:val="22"/>
          <w:lang w:val="uk-UA" w:eastAsia="ru-RU"/>
        </w:rPr>
      </w:pPr>
      <w:r w:rsidRPr="00DE0BF9">
        <w:rPr>
          <w:rFonts w:ascii="Arial" w:hAnsi="Arial" w:cs="Arial"/>
          <w:sz w:val="22"/>
          <w:szCs w:val="22"/>
          <w:lang w:val="uk-UA" w:eastAsia="ru-RU"/>
        </w:rPr>
        <w:lastRenderedPageBreak/>
        <w:t>11.6 У разі допуску Підрядником або залученим Підрядником Субпідрядником до виконання Робіт працівників, прийнятих за договорами цивільно-правового характеру, Підрядник повинен створити такому працівникові умови праці відповідно до вимог законодавчих і нормативно-правових актів з охорони праці</w:t>
      </w:r>
      <w:r w:rsidRPr="00DE0BF9">
        <w:rPr>
          <w:rFonts w:ascii="Arial" w:hAnsi="Arial" w:cs="Arial"/>
          <w:bCs/>
          <w:iCs/>
          <w:sz w:val="22"/>
          <w:szCs w:val="22"/>
          <w:lang w:val="uk-UA" w:eastAsia="ru-RU"/>
        </w:rPr>
        <w:t>.</w:t>
      </w:r>
    </w:p>
    <w:p w14:paraId="4F91064B" w14:textId="77777777" w:rsidR="001465E1" w:rsidRPr="00DE0BF9" w:rsidRDefault="001465E1" w:rsidP="001465E1">
      <w:pPr>
        <w:tabs>
          <w:tab w:val="left" w:pos="708"/>
          <w:tab w:val="left" w:pos="1134"/>
        </w:tabs>
        <w:suppressAutoHyphens/>
        <w:ind w:right="57" w:firstLine="567"/>
        <w:rPr>
          <w:rFonts w:ascii="Arial" w:hAnsi="Arial" w:cs="Arial"/>
          <w:bCs/>
          <w:iCs/>
          <w:sz w:val="22"/>
          <w:szCs w:val="22"/>
          <w:lang w:val="uk-UA" w:eastAsia="ru-RU"/>
        </w:rPr>
      </w:pPr>
      <w:r w:rsidRPr="00DE0BF9">
        <w:rPr>
          <w:rFonts w:ascii="Arial" w:hAnsi="Arial" w:cs="Arial"/>
          <w:sz w:val="22"/>
          <w:szCs w:val="22"/>
          <w:lang w:val="uk-UA" w:eastAsia="ru-RU"/>
        </w:rPr>
        <w:t>11.7 Уся відповідальність і ризик за можливі події, нещасні випадки та інші інциденти з працівниками Підрядника або залученого Підрядником Субпідрядника, що прийняті за договорами цивільно-правового характеру, покладається на Підрядника або залученого Підрядником Субпідрядника</w:t>
      </w:r>
      <w:r w:rsidRPr="00DE0BF9">
        <w:rPr>
          <w:rFonts w:ascii="Arial" w:hAnsi="Arial" w:cs="Arial"/>
          <w:bCs/>
          <w:iCs/>
          <w:sz w:val="22"/>
          <w:szCs w:val="22"/>
          <w:lang w:val="uk-UA" w:eastAsia="ru-RU"/>
        </w:rPr>
        <w:t xml:space="preserve">. </w:t>
      </w:r>
    </w:p>
    <w:p w14:paraId="09AB4F34" w14:textId="77777777" w:rsidR="001465E1" w:rsidRPr="00DE0BF9" w:rsidRDefault="001465E1" w:rsidP="001465E1">
      <w:pPr>
        <w:tabs>
          <w:tab w:val="left" w:pos="708"/>
          <w:tab w:val="left" w:pos="1134"/>
        </w:tabs>
        <w:suppressAutoHyphens/>
        <w:ind w:right="57" w:firstLine="567"/>
        <w:rPr>
          <w:rFonts w:ascii="Arial" w:hAnsi="Arial" w:cs="Arial"/>
          <w:bCs/>
          <w:iCs/>
          <w:sz w:val="22"/>
          <w:szCs w:val="22"/>
          <w:lang w:val="uk-UA" w:eastAsia="ru-RU"/>
        </w:rPr>
      </w:pPr>
      <w:r w:rsidRPr="00DE0BF9">
        <w:rPr>
          <w:rFonts w:ascii="Arial" w:hAnsi="Arial" w:cs="Arial"/>
          <w:sz w:val="22"/>
          <w:szCs w:val="22"/>
          <w:lang w:val="uk-UA" w:eastAsia="ru-RU"/>
        </w:rPr>
        <w:t>11.8 Уся відповідальність і ризик, пов'язані з дотриманням законодавчих, нормативно-правових актів з охорони праці, пожежної безпеки, охорони довкілля, промислової санітарії працівниками Підрядника або залученого Підрядником Субпідрядника, що укладені за договорами цивільно-правового характеру, покладається на Підрядника та/або залученого Підрядником Субпідрядника</w:t>
      </w:r>
      <w:r w:rsidRPr="00DE0BF9">
        <w:rPr>
          <w:rFonts w:ascii="Arial" w:hAnsi="Arial" w:cs="Arial"/>
          <w:bCs/>
          <w:iCs/>
          <w:sz w:val="22"/>
          <w:szCs w:val="22"/>
          <w:lang w:val="uk-UA" w:eastAsia="ru-RU"/>
        </w:rPr>
        <w:t xml:space="preserve">. </w:t>
      </w:r>
    </w:p>
    <w:p w14:paraId="0C0A3D35" w14:textId="77777777" w:rsidR="001465E1" w:rsidRPr="00DE0BF9" w:rsidRDefault="001465E1" w:rsidP="001465E1">
      <w:pPr>
        <w:tabs>
          <w:tab w:val="left" w:pos="708"/>
          <w:tab w:val="left" w:pos="1134"/>
        </w:tabs>
        <w:suppressAutoHyphens/>
        <w:ind w:right="57" w:firstLine="567"/>
        <w:rPr>
          <w:rFonts w:ascii="Arial" w:hAnsi="Arial" w:cs="Arial"/>
          <w:sz w:val="22"/>
          <w:szCs w:val="22"/>
          <w:lang w:val="uk-UA" w:eastAsia="ru-RU"/>
        </w:rPr>
      </w:pPr>
      <w:r w:rsidRPr="00DE0BF9">
        <w:rPr>
          <w:rFonts w:ascii="Arial" w:hAnsi="Arial" w:cs="Arial"/>
          <w:bCs/>
          <w:iCs/>
          <w:sz w:val="22"/>
          <w:szCs w:val="22"/>
          <w:lang w:val="uk-UA" w:eastAsia="ru-RU"/>
        </w:rPr>
        <w:t>11.9 Замовник та його працівники не несуть жодної відповідальності у разі події, нещасного випадку та інших інцидентів, що можуть статися з працівником Підрядника або залученого Підрядником Субпідрядника</w:t>
      </w:r>
      <w:r w:rsidRPr="00DE0BF9">
        <w:rPr>
          <w:rFonts w:ascii="Arial" w:hAnsi="Arial" w:cs="Arial"/>
          <w:sz w:val="22"/>
          <w:szCs w:val="22"/>
          <w:lang w:val="uk-UA" w:eastAsia="ru-RU"/>
        </w:rPr>
        <w:t>.</w:t>
      </w:r>
    </w:p>
    <w:p w14:paraId="7FDAE062" w14:textId="77777777" w:rsidR="001465E1" w:rsidRPr="00DE0BF9" w:rsidRDefault="001465E1" w:rsidP="001465E1">
      <w:pPr>
        <w:tabs>
          <w:tab w:val="left" w:pos="708"/>
          <w:tab w:val="left" w:pos="1134"/>
        </w:tabs>
        <w:suppressAutoHyphens/>
        <w:ind w:right="57" w:firstLine="567"/>
        <w:rPr>
          <w:rFonts w:ascii="Arial" w:hAnsi="Arial" w:cs="Arial"/>
          <w:bCs/>
          <w:sz w:val="22"/>
          <w:szCs w:val="22"/>
          <w:lang w:val="uk-UA" w:eastAsia="ru-RU"/>
        </w:rPr>
      </w:pPr>
      <w:r w:rsidRPr="00DE0BF9">
        <w:rPr>
          <w:rFonts w:ascii="Arial" w:hAnsi="Arial" w:cs="Arial"/>
          <w:sz w:val="22"/>
          <w:szCs w:val="22"/>
          <w:lang w:val="uk-UA" w:eastAsia="ru-RU"/>
        </w:rPr>
        <w:t xml:space="preserve">11.10 </w:t>
      </w:r>
      <w:r w:rsidRPr="00DE0BF9">
        <w:rPr>
          <w:rFonts w:ascii="Arial" w:hAnsi="Arial" w:cs="Arial"/>
          <w:iCs/>
          <w:sz w:val="22"/>
          <w:szCs w:val="22"/>
          <w:lang w:val="uk-UA" w:eastAsia="ru-RU"/>
        </w:rPr>
        <w:t>Підрядник і залучені Підрядником Субпідрядники та їхні працівники виконують Роботи на свій страх і ризик</w:t>
      </w:r>
      <w:r w:rsidRPr="00DE0BF9">
        <w:rPr>
          <w:rFonts w:ascii="Arial" w:hAnsi="Arial" w:cs="Arial"/>
          <w:bCs/>
          <w:sz w:val="22"/>
          <w:szCs w:val="22"/>
          <w:lang w:val="uk-UA" w:eastAsia="ru-RU"/>
        </w:rPr>
        <w:t>.</w:t>
      </w:r>
    </w:p>
    <w:p w14:paraId="0ADF1068" w14:textId="77777777" w:rsidR="001465E1" w:rsidRPr="00DE0BF9" w:rsidRDefault="001465E1" w:rsidP="001465E1">
      <w:pPr>
        <w:widowControl w:val="0"/>
        <w:suppressAutoHyphens/>
        <w:ind w:firstLine="567"/>
        <w:rPr>
          <w:rFonts w:ascii="Arial" w:hAnsi="Arial" w:cs="Arial"/>
          <w:sz w:val="22"/>
          <w:szCs w:val="22"/>
          <w:lang w:val="uk-UA" w:eastAsia="ru-RU"/>
        </w:rPr>
      </w:pPr>
      <w:r w:rsidRPr="00DE0BF9">
        <w:rPr>
          <w:rFonts w:ascii="Arial" w:hAnsi="Arial" w:cs="Arial"/>
          <w:bCs/>
          <w:sz w:val="22"/>
          <w:szCs w:val="22"/>
          <w:lang w:val="uk-UA" w:eastAsia="ru-RU"/>
        </w:rPr>
        <w:t xml:space="preserve">11.11 </w:t>
      </w:r>
      <w:r w:rsidRPr="00DE0BF9">
        <w:rPr>
          <w:rFonts w:ascii="Arial" w:hAnsi="Arial" w:cs="Arial"/>
          <w:bCs/>
          <w:iCs/>
          <w:sz w:val="22"/>
          <w:szCs w:val="22"/>
          <w:lang w:val="uk-UA" w:eastAsia="ru-RU"/>
        </w:rPr>
        <w:t>Підрядник допускає до виконання Робіт працівників, у тому числі залучених Підрядником Субпідрядників до виконання Робіт, або на територію Замовника застрахованих від нещасних випадків на виробництві та професійних захворювань, які спричинили втрату працездатності. Відповідальність за порушення вимог цього пункту несе Підрядник.</w:t>
      </w:r>
    </w:p>
    <w:p w14:paraId="2A85228D" w14:textId="77777777" w:rsidR="001465E1" w:rsidRPr="00DE0BF9" w:rsidRDefault="001465E1" w:rsidP="001465E1">
      <w:pPr>
        <w:widowControl w:val="0"/>
        <w:tabs>
          <w:tab w:val="left" w:pos="284"/>
        </w:tabs>
        <w:suppressAutoHyphens/>
        <w:spacing w:before="240" w:after="120"/>
        <w:jc w:val="center"/>
        <w:rPr>
          <w:rFonts w:ascii="Arial" w:hAnsi="Arial" w:cs="Arial"/>
          <w:b/>
          <w:caps/>
          <w:snapToGrid w:val="0"/>
          <w:sz w:val="20"/>
          <w:szCs w:val="22"/>
          <w:lang w:val="uk-UA" w:eastAsia="ru-RU"/>
        </w:rPr>
      </w:pPr>
      <w:r w:rsidRPr="00DE0BF9">
        <w:rPr>
          <w:rFonts w:ascii="Arial" w:hAnsi="Arial" w:cs="Arial"/>
          <w:b/>
          <w:caps/>
          <w:snapToGrid w:val="0"/>
          <w:sz w:val="20"/>
          <w:szCs w:val="22"/>
          <w:lang w:val="uk-UA" w:eastAsia="ru-RU"/>
        </w:rPr>
        <w:t xml:space="preserve">12. ПРИРОДООХОРОННЕ ЗАКОНОДАВСТВО </w:t>
      </w:r>
    </w:p>
    <w:p w14:paraId="508B3A9C" w14:textId="77777777" w:rsidR="001465E1" w:rsidRPr="00DE0BF9" w:rsidRDefault="001465E1" w:rsidP="001465E1">
      <w:pPr>
        <w:widowControl w:val="0"/>
        <w:tabs>
          <w:tab w:val="left" w:pos="708"/>
        </w:tabs>
        <w:suppressAutoHyphens/>
        <w:ind w:firstLine="567"/>
        <w:rPr>
          <w:rFonts w:ascii="Arial" w:hAnsi="Arial" w:cs="Arial"/>
          <w:sz w:val="22"/>
          <w:szCs w:val="22"/>
          <w:lang w:val="uk-UA" w:eastAsia="ru-RU"/>
        </w:rPr>
      </w:pPr>
      <w:r w:rsidRPr="00DE0BF9">
        <w:rPr>
          <w:rFonts w:ascii="Arial" w:hAnsi="Arial" w:cs="Arial"/>
          <w:sz w:val="22"/>
          <w:szCs w:val="22"/>
          <w:lang w:val="uk-UA" w:eastAsia="ru-RU"/>
        </w:rPr>
        <w:t>12.1. Підрядник керується національним законодавством, регіональними та галузевими вимогами в галузі охорони навколишнього середовища.</w:t>
      </w:r>
    </w:p>
    <w:p w14:paraId="08546624" w14:textId="77777777" w:rsidR="001465E1" w:rsidRPr="00DE0BF9" w:rsidRDefault="001465E1" w:rsidP="001465E1">
      <w:pPr>
        <w:widowControl w:val="0"/>
        <w:tabs>
          <w:tab w:val="left" w:pos="708"/>
        </w:tabs>
        <w:suppressAutoHyphens/>
        <w:ind w:firstLine="567"/>
        <w:rPr>
          <w:rFonts w:ascii="Arial" w:hAnsi="Arial" w:cs="Arial"/>
          <w:sz w:val="22"/>
          <w:szCs w:val="22"/>
          <w:lang w:val="uk-UA" w:eastAsia="ru-RU"/>
        </w:rPr>
      </w:pPr>
      <w:r w:rsidRPr="00DE0BF9">
        <w:rPr>
          <w:rFonts w:ascii="Arial" w:hAnsi="Arial" w:cs="Arial"/>
          <w:sz w:val="22"/>
          <w:szCs w:val="22"/>
          <w:lang w:val="uk-UA" w:eastAsia="ru-RU"/>
        </w:rPr>
        <w:t>12.2. Підрядник зобов'язаний забезпечити ознайомлення та виконання своїми працівниками та працівниками залучених Субпідрядників таких вимог шляхом включення нижчезазначених пунктів до програми вступного (первинного) інструктажу.</w:t>
      </w:r>
    </w:p>
    <w:p w14:paraId="28DF2309" w14:textId="77777777" w:rsidR="001465E1" w:rsidRPr="00DE0BF9" w:rsidRDefault="001465E1" w:rsidP="001465E1">
      <w:pPr>
        <w:widowControl w:val="0"/>
        <w:numPr>
          <w:ilvl w:val="2"/>
          <w:numId w:val="5"/>
        </w:numPr>
        <w:suppressAutoHyphens/>
        <w:ind w:left="0" w:firstLine="567"/>
        <w:outlineLvl w:val="2"/>
        <w:rPr>
          <w:rFonts w:ascii="Arial" w:hAnsi="Arial" w:cs="Arial"/>
          <w:bCs/>
          <w:sz w:val="22"/>
          <w:szCs w:val="22"/>
          <w:lang w:val="uk-UA" w:eastAsia="ru-RU"/>
        </w:rPr>
      </w:pPr>
      <w:r w:rsidRPr="00DE0BF9">
        <w:rPr>
          <w:rFonts w:ascii="Arial" w:hAnsi="Arial" w:cs="Arial"/>
          <w:bCs/>
          <w:sz w:val="22"/>
          <w:szCs w:val="22"/>
          <w:lang w:val="uk-UA" w:eastAsia="ru-RU"/>
        </w:rPr>
        <w:t>Автотранспорт (автомобілі, трактори, навантажувачі, компресори, САК) повинні використовуватися в справному стані, за умови проходження ТО і підтвердження допустимої норми викидів вихлопних газів у навколишнє середовище.</w:t>
      </w:r>
    </w:p>
    <w:p w14:paraId="134FCD57" w14:textId="77777777" w:rsidR="001465E1" w:rsidRPr="00DE0BF9" w:rsidRDefault="001465E1" w:rsidP="001465E1">
      <w:pPr>
        <w:widowControl w:val="0"/>
        <w:numPr>
          <w:ilvl w:val="2"/>
          <w:numId w:val="5"/>
        </w:numPr>
        <w:suppressAutoHyphens/>
        <w:spacing w:line="230" w:lineRule="auto"/>
        <w:ind w:left="0" w:firstLine="567"/>
        <w:outlineLvl w:val="2"/>
        <w:rPr>
          <w:rFonts w:ascii="Arial" w:hAnsi="Arial" w:cs="Arial"/>
          <w:bCs/>
          <w:sz w:val="22"/>
          <w:szCs w:val="22"/>
          <w:lang w:val="uk-UA" w:eastAsia="ru-RU"/>
        </w:rPr>
      </w:pPr>
      <w:r w:rsidRPr="00DE0BF9">
        <w:rPr>
          <w:rFonts w:ascii="Arial" w:hAnsi="Arial" w:cs="Arial"/>
          <w:bCs/>
          <w:sz w:val="22"/>
          <w:szCs w:val="22"/>
          <w:lang w:val="uk-UA" w:eastAsia="ru-RU"/>
        </w:rPr>
        <w:t>При поводженні з ПММ унеможливлюється потрапляння їх на ґрунт або в зливову каналізацію. У разі потрапляння на ґрунт пролиті ПММ повинні бути прибрані. У разі потрапляння ПММ у зливову каналізацію, необхідно негайно повідомити керівництво Замовника. Відпрацьовані ПММ, а також промаслене ганчір'я мають бути зібрані та утилізовані.</w:t>
      </w:r>
    </w:p>
    <w:p w14:paraId="77853780" w14:textId="77777777" w:rsidR="001465E1" w:rsidRPr="00DE0BF9" w:rsidRDefault="001465E1" w:rsidP="001465E1">
      <w:pPr>
        <w:widowControl w:val="0"/>
        <w:numPr>
          <w:ilvl w:val="2"/>
          <w:numId w:val="5"/>
        </w:numPr>
        <w:tabs>
          <w:tab w:val="left" w:pos="1260"/>
        </w:tabs>
        <w:suppressAutoHyphens/>
        <w:spacing w:line="230" w:lineRule="auto"/>
        <w:ind w:left="0" w:firstLine="567"/>
        <w:outlineLvl w:val="2"/>
        <w:rPr>
          <w:rFonts w:ascii="Arial" w:hAnsi="Arial" w:cs="Arial"/>
          <w:bCs/>
          <w:sz w:val="22"/>
          <w:szCs w:val="22"/>
          <w:lang w:val="uk-UA" w:eastAsia="ru-RU"/>
        </w:rPr>
      </w:pPr>
      <w:r w:rsidRPr="00DE0BF9">
        <w:rPr>
          <w:rFonts w:ascii="Arial" w:hAnsi="Arial" w:cs="Arial"/>
          <w:bCs/>
          <w:sz w:val="22"/>
          <w:szCs w:val="22"/>
          <w:lang w:val="uk-UA" w:eastAsia="ru-RU"/>
        </w:rPr>
        <w:t xml:space="preserve"> Зберігання та застосування балонів зі зрідженим газом і киснем здійснюється відповідно до чинних правил з охорони праці під час експлуатації устаткування, що працює під тиском, що не допускає виникнення аварійної ситуації.</w:t>
      </w:r>
    </w:p>
    <w:p w14:paraId="4CAF32D8" w14:textId="77777777" w:rsidR="001465E1" w:rsidRPr="00DE0BF9" w:rsidRDefault="001465E1" w:rsidP="001465E1">
      <w:pPr>
        <w:widowControl w:val="0"/>
        <w:numPr>
          <w:ilvl w:val="2"/>
          <w:numId w:val="5"/>
        </w:numPr>
        <w:tabs>
          <w:tab w:val="left" w:pos="1260"/>
        </w:tabs>
        <w:suppressAutoHyphens/>
        <w:spacing w:line="230" w:lineRule="auto"/>
        <w:ind w:left="0" w:firstLine="567"/>
        <w:outlineLvl w:val="2"/>
        <w:rPr>
          <w:rFonts w:ascii="Arial" w:hAnsi="Arial" w:cs="Arial"/>
          <w:bCs/>
          <w:sz w:val="22"/>
          <w:szCs w:val="22"/>
          <w:lang w:val="uk-UA" w:eastAsia="ru-RU"/>
        </w:rPr>
      </w:pPr>
      <w:r w:rsidRPr="00DE0BF9">
        <w:rPr>
          <w:rFonts w:ascii="Arial" w:hAnsi="Arial" w:cs="Arial"/>
          <w:bCs/>
          <w:sz w:val="22"/>
          <w:szCs w:val="22"/>
          <w:lang w:val="uk-UA" w:eastAsia="ru-RU"/>
        </w:rPr>
        <w:t xml:space="preserve">Роботу поблизу джерел іонізуючого випромінювання має бути організовано таким чином, щоб було унеможливлено їх пошкодження. </w:t>
      </w:r>
    </w:p>
    <w:p w14:paraId="783E605B" w14:textId="77777777" w:rsidR="001465E1" w:rsidRPr="00C2504A" w:rsidRDefault="001465E1" w:rsidP="001465E1">
      <w:pPr>
        <w:widowControl w:val="0"/>
        <w:numPr>
          <w:ilvl w:val="2"/>
          <w:numId w:val="5"/>
        </w:numPr>
        <w:tabs>
          <w:tab w:val="left" w:pos="1260"/>
        </w:tabs>
        <w:suppressAutoHyphens/>
        <w:spacing w:line="230" w:lineRule="auto"/>
        <w:ind w:left="0" w:firstLine="567"/>
        <w:outlineLvl w:val="2"/>
        <w:rPr>
          <w:rFonts w:ascii="Arial" w:hAnsi="Arial" w:cs="Arial"/>
          <w:bCs/>
          <w:sz w:val="22"/>
          <w:szCs w:val="22"/>
          <w:lang w:val="uk-UA" w:eastAsia="ru-RU"/>
        </w:rPr>
      </w:pPr>
      <w:r w:rsidRPr="00C2504A">
        <w:rPr>
          <w:rFonts w:ascii="Arial" w:hAnsi="Arial" w:cs="Arial"/>
          <w:bCs/>
          <w:sz w:val="22"/>
          <w:szCs w:val="22"/>
          <w:lang w:val="uk-UA" w:eastAsia="ru-RU"/>
        </w:rPr>
        <w:t>Збір, оброблення та вивезення металобрухту здійснюється таким чином, щоб було виключено шкідливий вплив залишкових ПММ, руди або інших шкідливих речовин на навколишнє середовище.</w:t>
      </w:r>
    </w:p>
    <w:p w14:paraId="0C0385BD" w14:textId="77777777" w:rsidR="001465E1" w:rsidRPr="00C2504A" w:rsidRDefault="001465E1" w:rsidP="001465E1">
      <w:pPr>
        <w:widowControl w:val="0"/>
        <w:numPr>
          <w:ilvl w:val="2"/>
          <w:numId w:val="5"/>
        </w:numPr>
        <w:tabs>
          <w:tab w:val="left" w:pos="1260"/>
        </w:tabs>
        <w:suppressAutoHyphens/>
        <w:spacing w:line="230" w:lineRule="auto"/>
        <w:ind w:left="0" w:firstLine="567"/>
        <w:outlineLvl w:val="2"/>
        <w:rPr>
          <w:rFonts w:ascii="Arial" w:hAnsi="Arial" w:cs="Arial"/>
          <w:bCs/>
          <w:sz w:val="22"/>
          <w:szCs w:val="22"/>
          <w:lang w:val="uk-UA" w:eastAsia="ru-RU"/>
        </w:rPr>
      </w:pPr>
      <w:r w:rsidRPr="00C2504A">
        <w:rPr>
          <w:rFonts w:ascii="Arial" w:hAnsi="Arial" w:cs="Arial"/>
          <w:bCs/>
          <w:sz w:val="22"/>
          <w:szCs w:val="22"/>
          <w:lang w:val="uk-UA" w:eastAsia="ru-RU"/>
        </w:rPr>
        <w:t>Збирання та складування твердих відходів під час проведення будівельно-монтажних робіт здійснюється згідно з інструкцією з поводження з відходами та з повідомленням Замовника.</w:t>
      </w:r>
    </w:p>
    <w:p w14:paraId="7E2E4EBE" w14:textId="77777777" w:rsidR="001465E1" w:rsidRPr="00C2504A" w:rsidRDefault="001465E1" w:rsidP="001465E1">
      <w:pPr>
        <w:widowControl w:val="0"/>
        <w:numPr>
          <w:ilvl w:val="2"/>
          <w:numId w:val="5"/>
        </w:numPr>
        <w:tabs>
          <w:tab w:val="left" w:pos="1260"/>
        </w:tabs>
        <w:suppressAutoHyphens/>
        <w:spacing w:line="230" w:lineRule="auto"/>
        <w:ind w:left="0" w:firstLine="567"/>
        <w:outlineLvl w:val="2"/>
        <w:rPr>
          <w:rFonts w:ascii="Arial" w:hAnsi="Arial" w:cs="Arial"/>
          <w:bCs/>
          <w:sz w:val="22"/>
          <w:szCs w:val="22"/>
          <w:lang w:val="uk-UA" w:eastAsia="ru-RU"/>
        </w:rPr>
      </w:pPr>
      <w:r w:rsidRPr="00C2504A">
        <w:rPr>
          <w:rFonts w:ascii="Arial" w:hAnsi="Arial" w:cs="Arial"/>
          <w:bCs/>
          <w:sz w:val="22"/>
          <w:szCs w:val="22"/>
          <w:lang w:val="uk-UA" w:eastAsia="ru-RU"/>
        </w:rPr>
        <w:t>Зберігання та використання лакофарбових матеріалів здійснюється таким чином, щоб унеможливити аварійні ситуації або забруднення ґрунту та води.</w:t>
      </w:r>
    </w:p>
    <w:p w14:paraId="518FB9DF" w14:textId="77777777" w:rsidR="001465E1" w:rsidRPr="00C2504A" w:rsidRDefault="001465E1" w:rsidP="001465E1">
      <w:pPr>
        <w:widowControl w:val="0"/>
        <w:numPr>
          <w:ilvl w:val="2"/>
          <w:numId w:val="5"/>
        </w:numPr>
        <w:tabs>
          <w:tab w:val="left" w:pos="1260"/>
        </w:tabs>
        <w:suppressAutoHyphens/>
        <w:spacing w:line="230" w:lineRule="auto"/>
        <w:ind w:left="0" w:firstLine="567"/>
        <w:outlineLvl w:val="2"/>
        <w:rPr>
          <w:rFonts w:ascii="Arial" w:hAnsi="Arial" w:cs="Arial"/>
          <w:bCs/>
          <w:sz w:val="22"/>
          <w:szCs w:val="22"/>
          <w:lang w:val="uk-UA" w:eastAsia="ru-RU"/>
        </w:rPr>
      </w:pPr>
      <w:r w:rsidRPr="00C2504A">
        <w:rPr>
          <w:rFonts w:ascii="Arial" w:hAnsi="Arial" w:cs="Arial"/>
          <w:bCs/>
          <w:sz w:val="22"/>
          <w:szCs w:val="22"/>
          <w:lang w:val="uk-UA" w:eastAsia="ru-RU"/>
        </w:rPr>
        <w:t xml:space="preserve">Електроенергія, вода та інші енергоресурси повинні використовуватися </w:t>
      </w:r>
      <w:proofErr w:type="spellStart"/>
      <w:r w:rsidRPr="00C2504A">
        <w:rPr>
          <w:rFonts w:ascii="Arial" w:hAnsi="Arial" w:cs="Arial"/>
          <w:bCs/>
          <w:sz w:val="22"/>
          <w:szCs w:val="22"/>
          <w:lang w:val="uk-UA" w:eastAsia="ru-RU"/>
        </w:rPr>
        <w:t>економно</w:t>
      </w:r>
      <w:proofErr w:type="spellEnd"/>
      <w:r w:rsidRPr="00C2504A">
        <w:rPr>
          <w:rFonts w:ascii="Arial" w:hAnsi="Arial" w:cs="Arial"/>
          <w:bCs/>
          <w:sz w:val="22"/>
          <w:szCs w:val="22"/>
          <w:lang w:val="uk-UA" w:eastAsia="ru-RU"/>
        </w:rPr>
        <w:t xml:space="preserve"> і за погодженням із Замовником.</w:t>
      </w:r>
    </w:p>
    <w:p w14:paraId="11DA7AC1" w14:textId="77777777" w:rsidR="001465E1" w:rsidRPr="00C2504A" w:rsidRDefault="001465E1" w:rsidP="001465E1">
      <w:pPr>
        <w:widowControl w:val="0"/>
        <w:numPr>
          <w:ilvl w:val="2"/>
          <w:numId w:val="5"/>
        </w:numPr>
        <w:tabs>
          <w:tab w:val="left" w:pos="1400"/>
        </w:tabs>
        <w:suppressAutoHyphens/>
        <w:spacing w:line="230" w:lineRule="auto"/>
        <w:ind w:left="0" w:firstLine="567"/>
        <w:outlineLvl w:val="2"/>
        <w:rPr>
          <w:rFonts w:ascii="Arial" w:hAnsi="Arial" w:cs="Arial"/>
          <w:bCs/>
          <w:sz w:val="22"/>
          <w:szCs w:val="22"/>
          <w:lang w:val="uk-UA" w:eastAsia="ru-RU"/>
        </w:rPr>
      </w:pPr>
      <w:r w:rsidRPr="00C2504A">
        <w:rPr>
          <w:rFonts w:ascii="Arial" w:hAnsi="Arial" w:cs="Arial"/>
          <w:bCs/>
          <w:sz w:val="22"/>
          <w:szCs w:val="22"/>
          <w:lang w:val="uk-UA" w:eastAsia="ru-RU"/>
        </w:rPr>
        <w:t>В приміщеннях, що експлуатуються, повинні дотримуватися правил пожежної безпеки та санітарії.</w:t>
      </w:r>
    </w:p>
    <w:p w14:paraId="05A3F052" w14:textId="77777777" w:rsidR="001465E1" w:rsidRPr="00C2504A" w:rsidRDefault="001465E1" w:rsidP="001465E1">
      <w:pPr>
        <w:widowControl w:val="0"/>
        <w:tabs>
          <w:tab w:val="left" w:pos="708"/>
        </w:tabs>
        <w:suppressAutoHyphens/>
        <w:spacing w:line="230" w:lineRule="auto"/>
        <w:ind w:firstLine="567"/>
        <w:rPr>
          <w:rFonts w:ascii="Arial" w:hAnsi="Arial" w:cs="Arial"/>
          <w:sz w:val="22"/>
          <w:szCs w:val="22"/>
          <w:lang w:val="uk-UA" w:eastAsia="ru-RU"/>
        </w:rPr>
      </w:pPr>
      <w:r w:rsidRPr="00C2504A">
        <w:rPr>
          <w:rFonts w:ascii="Arial" w:hAnsi="Arial" w:cs="Arial"/>
          <w:sz w:val="22"/>
          <w:szCs w:val="22"/>
          <w:lang w:val="uk-UA" w:eastAsia="ru-RU"/>
        </w:rPr>
        <w:t>12.3. Місця складування (утилізації) сміття визначаються Замовником.</w:t>
      </w:r>
    </w:p>
    <w:p w14:paraId="7D4721B9" w14:textId="77777777" w:rsidR="001465E1" w:rsidRPr="00C2504A" w:rsidRDefault="001465E1" w:rsidP="001465E1">
      <w:pPr>
        <w:widowControl w:val="0"/>
        <w:tabs>
          <w:tab w:val="left" w:pos="708"/>
        </w:tabs>
        <w:suppressAutoHyphens/>
        <w:spacing w:line="230" w:lineRule="auto"/>
        <w:ind w:firstLine="567"/>
        <w:rPr>
          <w:rFonts w:ascii="Arial" w:hAnsi="Arial" w:cs="Arial"/>
          <w:sz w:val="22"/>
          <w:szCs w:val="22"/>
          <w:lang w:val="uk-UA" w:eastAsia="ru-RU"/>
        </w:rPr>
      </w:pPr>
      <w:r w:rsidRPr="00C2504A">
        <w:rPr>
          <w:rFonts w:ascii="Arial" w:hAnsi="Arial" w:cs="Arial"/>
          <w:sz w:val="22"/>
          <w:szCs w:val="22"/>
          <w:lang w:val="uk-UA" w:eastAsia="ru-RU"/>
        </w:rPr>
        <w:t>12.3.1. Підряднику необхідно здійснювати прибирання території після виконання Робіт</w:t>
      </w:r>
      <w:r w:rsidRPr="00C2504A">
        <w:rPr>
          <w:rFonts w:ascii="Arial" w:hAnsi="Arial" w:cs="Arial"/>
          <w:bCs/>
          <w:sz w:val="22"/>
          <w:szCs w:val="22"/>
          <w:lang w:val="uk-UA" w:eastAsia="ru-RU"/>
        </w:rPr>
        <w:t>.</w:t>
      </w:r>
    </w:p>
    <w:p w14:paraId="2CE5AF4B" w14:textId="77777777" w:rsidR="001465E1" w:rsidRPr="00C2504A" w:rsidRDefault="001465E1" w:rsidP="001465E1">
      <w:pPr>
        <w:widowControl w:val="0"/>
        <w:tabs>
          <w:tab w:val="left" w:pos="708"/>
        </w:tabs>
        <w:suppressAutoHyphens/>
        <w:spacing w:line="230" w:lineRule="auto"/>
        <w:ind w:firstLine="567"/>
        <w:rPr>
          <w:rFonts w:ascii="Arial" w:hAnsi="Arial" w:cs="Arial"/>
          <w:sz w:val="22"/>
          <w:szCs w:val="22"/>
          <w:lang w:val="uk-UA" w:eastAsia="ru-RU"/>
        </w:rPr>
      </w:pPr>
      <w:r w:rsidRPr="00C2504A">
        <w:rPr>
          <w:rFonts w:ascii="Arial" w:hAnsi="Arial" w:cs="Arial"/>
          <w:sz w:val="22"/>
          <w:szCs w:val="22"/>
          <w:lang w:val="uk-UA" w:eastAsia="ru-RU"/>
        </w:rPr>
        <w:t>12.4. У разі порушення вимог, Замовник має право, направивши відповідне письмове повідомлення Підряднику, відсторонити за відповідним об'єктом від виконання Робіт Підрядника та залученого Субпідрядника з віднесенням на Підрядника всіх збитків, спричинених припиненням (зупиненням) виконання Робіт.</w:t>
      </w:r>
    </w:p>
    <w:p w14:paraId="0282981B" w14:textId="77777777" w:rsidR="001465E1" w:rsidRPr="00C2504A" w:rsidRDefault="001465E1" w:rsidP="001465E1">
      <w:pPr>
        <w:widowControl w:val="0"/>
        <w:tabs>
          <w:tab w:val="left" w:pos="284"/>
        </w:tabs>
        <w:suppressAutoHyphens/>
        <w:spacing w:before="240" w:after="120" w:line="230" w:lineRule="auto"/>
        <w:jc w:val="center"/>
        <w:rPr>
          <w:rFonts w:ascii="Arial" w:hAnsi="Arial" w:cs="Arial"/>
          <w:b/>
          <w:caps/>
          <w:sz w:val="20"/>
          <w:szCs w:val="22"/>
          <w:lang w:val="uk-UA" w:eastAsia="ru-RU"/>
        </w:rPr>
      </w:pPr>
      <w:r w:rsidRPr="00C2504A">
        <w:rPr>
          <w:rFonts w:ascii="Arial" w:hAnsi="Arial" w:cs="Arial"/>
          <w:b/>
          <w:caps/>
          <w:sz w:val="20"/>
          <w:szCs w:val="22"/>
          <w:lang w:val="uk-UA" w:eastAsia="ru-RU"/>
        </w:rPr>
        <w:t>13. ФОРС-МАЖОР</w:t>
      </w:r>
    </w:p>
    <w:p w14:paraId="6711FEB3" w14:textId="77777777" w:rsidR="001465E1" w:rsidRPr="00C2504A" w:rsidRDefault="001465E1" w:rsidP="001465E1">
      <w:pPr>
        <w:widowControl w:val="0"/>
        <w:numPr>
          <w:ilvl w:val="1"/>
          <w:numId w:val="6"/>
        </w:numPr>
        <w:tabs>
          <w:tab w:val="clear" w:pos="480"/>
          <w:tab w:val="left" w:pos="1134"/>
          <w:tab w:val="left" w:pos="1260"/>
        </w:tabs>
        <w:spacing w:line="230" w:lineRule="auto"/>
        <w:ind w:left="0" w:firstLine="567"/>
        <w:rPr>
          <w:rFonts w:ascii="Arial" w:hAnsi="Arial" w:cs="Arial"/>
          <w:spacing w:val="-2"/>
          <w:sz w:val="22"/>
          <w:szCs w:val="22"/>
          <w:lang w:val="uk-UA" w:eastAsia="uk-UA"/>
        </w:rPr>
      </w:pPr>
      <w:r w:rsidRPr="00C2504A">
        <w:rPr>
          <w:rFonts w:ascii="Arial" w:hAnsi="Arial" w:cs="Arial"/>
          <w:sz w:val="22"/>
          <w:szCs w:val="22"/>
          <w:lang w:val="uk-UA" w:eastAsia="uk-UA"/>
        </w:rPr>
        <w:lastRenderedPageBreak/>
        <w:t xml:space="preserve">У разі настання виняткових погодних умов або стихійних явищ природного характеру (землетруси, повені, урагани, торнадо, буреломи, снігові замети, ожеледиця, град, руйнування внаслідок блискавки, заморозки, замерзання моря, </w:t>
      </w:r>
      <w:proofErr w:type="spellStart"/>
      <w:r w:rsidRPr="00C2504A">
        <w:rPr>
          <w:rFonts w:ascii="Arial" w:hAnsi="Arial" w:cs="Arial"/>
          <w:sz w:val="22"/>
          <w:szCs w:val="22"/>
          <w:lang w:val="uk-UA" w:eastAsia="uk-UA"/>
        </w:rPr>
        <w:t>проток</w:t>
      </w:r>
      <w:proofErr w:type="spellEnd"/>
      <w:r w:rsidRPr="00C2504A">
        <w:rPr>
          <w:rFonts w:ascii="Arial" w:hAnsi="Arial" w:cs="Arial"/>
          <w:sz w:val="22"/>
          <w:szCs w:val="22"/>
          <w:lang w:val="uk-UA" w:eastAsia="uk-UA"/>
        </w:rPr>
        <w:t xml:space="preserve">, портів, перевалів, пожежі, посухи, просідання чи зсув </w:t>
      </w:r>
      <w:proofErr w:type="spellStart"/>
      <w:r w:rsidRPr="00C2504A">
        <w:rPr>
          <w:rFonts w:ascii="Arial" w:hAnsi="Arial" w:cs="Arial"/>
          <w:sz w:val="22"/>
          <w:szCs w:val="22"/>
          <w:lang w:val="uk-UA" w:eastAsia="uk-UA"/>
        </w:rPr>
        <w:t>грунтів</w:t>
      </w:r>
      <w:proofErr w:type="spellEnd"/>
      <w:r w:rsidRPr="00C2504A">
        <w:rPr>
          <w:rFonts w:ascii="Arial" w:hAnsi="Arial" w:cs="Arial"/>
          <w:sz w:val="22"/>
          <w:szCs w:val="22"/>
          <w:lang w:val="uk-UA" w:eastAsia="uk-UA"/>
        </w:rPr>
        <w:t xml:space="preserve"> тощо), лих техногенного та антропогенного походження (аварії, вибухи, пожежі, хімічне чи радіаційне забруднення територій тощо), лих техногенного та антропогенного походження (аварії, вибухи, хімічні або радіаційні забруднення територій), аварії. п.), лих техногенного та антропогенного походження (аварії, вибухи, пожежі, хімічне або радіаційне забруднення територій тощо). ), обставин соціального, політичного та міжнародного походження (загроза війни, збройний конфлікт або серйозна загроза такого конфлікту, ворожі атаки, воєнні дії, оголошена й неоголошена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заворушення, протиправні дії третіх осіб, тривалі перерви в роботі транспорту, епідемії, страйки, бойкоти, блокади, ембарго, закриття морських </w:t>
      </w:r>
      <w:proofErr w:type="spellStart"/>
      <w:r w:rsidRPr="00C2504A">
        <w:rPr>
          <w:rFonts w:ascii="Arial" w:hAnsi="Arial" w:cs="Arial"/>
          <w:sz w:val="22"/>
          <w:szCs w:val="22"/>
          <w:lang w:val="uk-UA" w:eastAsia="uk-UA"/>
        </w:rPr>
        <w:t>проток</w:t>
      </w:r>
      <w:proofErr w:type="spellEnd"/>
      <w:r w:rsidRPr="00C2504A">
        <w:rPr>
          <w:rFonts w:ascii="Arial" w:hAnsi="Arial" w:cs="Arial"/>
          <w:sz w:val="22"/>
          <w:szCs w:val="22"/>
          <w:lang w:val="uk-UA" w:eastAsia="uk-UA"/>
        </w:rPr>
        <w:t xml:space="preserve">, заборони (обмеження) експорту/імпорту, інші, в </w:t>
      </w:r>
      <w:proofErr w:type="spellStart"/>
      <w:r w:rsidRPr="00C2504A">
        <w:rPr>
          <w:rFonts w:ascii="Arial" w:hAnsi="Arial" w:cs="Arial"/>
          <w:sz w:val="22"/>
          <w:szCs w:val="22"/>
          <w:lang w:val="uk-UA" w:eastAsia="uk-UA"/>
        </w:rPr>
        <w:t>т.ч</w:t>
      </w:r>
      <w:proofErr w:type="spellEnd"/>
      <w:r w:rsidRPr="00C2504A">
        <w:rPr>
          <w:rFonts w:ascii="Arial" w:hAnsi="Arial" w:cs="Arial"/>
          <w:sz w:val="22"/>
          <w:szCs w:val="22"/>
          <w:lang w:val="uk-UA" w:eastAsia="uk-UA"/>
        </w:rPr>
        <w:t>. міжнародні санкції, рішення, рішення, рішення, рішення, рішення, рішення, рішення, рішення, рішення, рішення, рішення, рішення, ухвалене в суді, рішення, ухвалене в суді, рішення, рішення, ухвалене у суді, рішення, ухвалене у судовому засіданні, рішення. в т. ч. міжнародні санкції, рішення, акти або дії органів державної влади чи місцевого самоврядування тощо), що є надзвичайними, непередбачуваними, невідворотними та нездоланними обставинами, наслідком яких є неможливість протягом певного часу частково або повною мірою виконання зобов'язань за цим Договором, Сторони звільняються від відповідальності за невиконання тих своїх зобов'язань, виконання яких стало неможливим унаслідок дії форс-мажорних обставин (за виключенням Після припинення дії форс-мажорних обставин, усі перенесені зобов'язання підлягають виконанню в порядку, передбаченому цим Договором, з урахуванням пропорційності продовження моменту їх виконання на період дії форс-мажорних обставин.</w:t>
      </w:r>
    </w:p>
    <w:p w14:paraId="38651064" w14:textId="77777777" w:rsidR="001465E1" w:rsidRPr="00C2504A" w:rsidRDefault="001465E1" w:rsidP="001465E1">
      <w:pPr>
        <w:widowControl w:val="0"/>
        <w:numPr>
          <w:ilvl w:val="1"/>
          <w:numId w:val="6"/>
        </w:numPr>
        <w:tabs>
          <w:tab w:val="left" w:pos="1134"/>
          <w:tab w:val="left" w:pos="1260"/>
        </w:tabs>
        <w:spacing w:line="230" w:lineRule="auto"/>
        <w:ind w:left="0" w:firstLine="567"/>
        <w:rPr>
          <w:rFonts w:ascii="Arial" w:hAnsi="Arial" w:cs="Arial"/>
          <w:sz w:val="22"/>
          <w:szCs w:val="22"/>
          <w:lang w:val="uk-UA" w:eastAsia="uk-UA"/>
        </w:rPr>
      </w:pPr>
      <w:r w:rsidRPr="00C2504A">
        <w:rPr>
          <w:rFonts w:ascii="Arial" w:hAnsi="Arial" w:cs="Arial"/>
          <w:sz w:val="22"/>
          <w:szCs w:val="22"/>
          <w:lang w:val="uk-UA" w:eastAsia="uk-UA"/>
        </w:rPr>
        <w:t xml:space="preserve">Сторона, для якої настали форс-мажорні обставини, зобов'язана без необґрунтованих затримок повідомити в письмовій формі іншу Сторону про їх настання або припинення. 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його отримання, але не пізніше 20 календарного дня від дати повідомлення про настання форс-мажорних обставин, також надсилається Стороною, для якої настали форс-мажорні обставини, іншій Стороні. </w:t>
      </w:r>
    </w:p>
    <w:p w14:paraId="1832A45F" w14:textId="77777777" w:rsidR="001465E1" w:rsidRPr="00C2504A" w:rsidRDefault="001465E1" w:rsidP="001465E1">
      <w:pPr>
        <w:widowControl w:val="0"/>
        <w:numPr>
          <w:ilvl w:val="1"/>
          <w:numId w:val="6"/>
        </w:numPr>
        <w:tabs>
          <w:tab w:val="left" w:pos="1134"/>
          <w:tab w:val="left" w:pos="1260"/>
        </w:tabs>
        <w:spacing w:line="230" w:lineRule="auto"/>
        <w:ind w:left="0" w:firstLine="567"/>
        <w:rPr>
          <w:rFonts w:ascii="Arial" w:hAnsi="Arial" w:cs="Arial"/>
          <w:sz w:val="22"/>
          <w:szCs w:val="22"/>
          <w:lang w:val="uk-UA" w:eastAsia="uk-UA"/>
        </w:rPr>
      </w:pPr>
      <w:r w:rsidRPr="00C2504A">
        <w:rPr>
          <w:rFonts w:ascii="Arial" w:hAnsi="Arial" w:cs="Arial"/>
          <w:sz w:val="22"/>
          <w:szCs w:val="22"/>
          <w:lang w:val="uk-UA" w:eastAsia="uk-UA"/>
        </w:rPr>
        <w:t>У разі якщо форс-мажорні обставини тривають понад шістдесят календарних днів, Сторони можуть виступити з ініціативою про розірвання Договору.</w:t>
      </w:r>
    </w:p>
    <w:p w14:paraId="69D89465" w14:textId="77777777" w:rsidR="001465E1" w:rsidRPr="00C2504A" w:rsidRDefault="001465E1" w:rsidP="001465E1">
      <w:pPr>
        <w:widowControl w:val="0"/>
        <w:numPr>
          <w:ilvl w:val="1"/>
          <w:numId w:val="6"/>
        </w:numPr>
        <w:tabs>
          <w:tab w:val="left" w:pos="1134"/>
          <w:tab w:val="left" w:pos="1260"/>
        </w:tabs>
        <w:spacing w:line="230" w:lineRule="auto"/>
        <w:ind w:left="0" w:firstLine="567"/>
        <w:rPr>
          <w:rFonts w:ascii="Arial" w:hAnsi="Arial" w:cs="Arial"/>
          <w:sz w:val="22"/>
          <w:szCs w:val="22"/>
          <w:lang w:val="uk-UA" w:eastAsia="uk-UA"/>
        </w:rPr>
      </w:pPr>
      <w:r w:rsidRPr="00C2504A">
        <w:rPr>
          <w:rFonts w:ascii="Arial" w:hAnsi="Arial" w:cs="Arial"/>
          <w:sz w:val="22"/>
          <w:szCs w:val="22"/>
          <w:lang w:val="uk-UA" w:eastAsia="uk-UA"/>
        </w:rPr>
        <w:t>Настання форс-мажорних обставин не є підставою для невиконання Сторонами зобов'язань, строк виконання яких настав до дати виникнення таких обставин, а також для звільнення Сторін від відповідальності за таке невиконання.</w:t>
      </w:r>
    </w:p>
    <w:p w14:paraId="34C1D643" w14:textId="77777777" w:rsidR="001465E1" w:rsidRPr="00C2504A" w:rsidRDefault="001465E1" w:rsidP="001465E1">
      <w:pPr>
        <w:widowControl w:val="0"/>
        <w:tabs>
          <w:tab w:val="left" w:pos="284"/>
        </w:tabs>
        <w:suppressAutoHyphens/>
        <w:spacing w:before="240" w:after="120"/>
        <w:jc w:val="center"/>
        <w:rPr>
          <w:rFonts w:ascii="Arial" w:hAnsi="Arial" w:cs="Arial"/>
          <w:b/>
          <w:caps/>
          <w:sz w:val="20"/>
          <w:szCs w:val="22"/>
          <w:lang w:val="uk-UA" w:eastAsia="ru-RU"/>
        </w:rPr>
      </w:pPr>
      <w:r w:rsidRPr="00C2504A">
        <w:rPr>
          <w:rFonts w:ascii="Arial" w:hAnsi="Arial" w:cs="Arial"/>
          <w:b/>
          <w:caps/>
          <w:sz w:val="20"/>
          <w:szCs w:val="22"/>
          <w:lang w:val="uk-UA" w:eastAsia="ru-RU"/>
        </w:rPr>
        <w:t xml:space="preserve">14. ПОРЯДОК ВИРІШЕННЯ СПОРІВ </w:t>
      </w:r>
    </w:p>
    <w:p w14:paraId="0B458D94" w14:textId="77777777" w:rsidR="001465E1" w:rsidRPr="00C2504A" w:rsidRDefault="001465E1" w:rsidP="001465E1">
      <w:pPr>
        <w:widowControl w:val="0"/>
        <w:numPr>
          <w:ilvl w:val="1"/>
          <w:numId w:val="7"/>
        </w:numPr>
        <w:tabs>
          <w:tab w:val="clear" w:pos="390"/>
          <w:tab w:val="left" w:pos="1260"/>
        </w:tabs>
        <w:suppressAutoHyphens/>
        <w:ind w:left="0" w:firstLine="567"/>
        <w:rPr>
          <w:rFonts w:ascii="Arial" w:hAnsi="Arial" w:cs="Arial"/>
          <w:sz w:val="22"/>
          <w:szCs w:val="22"/>
          <w:lang w:val="uk-UA" w:eastAsia="ru-RU"/>
        </w:rPr>
      </w:pPr>
      <w:r w:rsidRPr="00C2504A">
        <w:rPr>
          <w:rFonts w:ascii="Arial" w:hAnsi="Arial" w:cs="Arial"/>
          <w:sz w:val="22"/>
          <w:szCs w:val="22"/>
          <w:lang w:val="uk-UA" w:eastAsia="ru-RU"/>
        </w:rPr>
        <w:t>Спори та розбіжності, що виникли у зв'язку з цим Договором або стосуються його укладення, зміни, виконання, порушення, розірвання, недійсності, будуть за можливості вирішуватися шляхом переговорів.</w:t>
      </w:r>
    </w:p>
    <w:p w14:paraId="065513F4" w14:textId="77777777" w:rsidR="001465E1" w:rsidRPr="00C2504A" w:rsidRDefault="001465E1" w:rsidP="001465E1">
      <w:pPr>
        <w:widowControl w:val="0"/>
        <w:numPr>
          <w:ilvl w:val="1"/>
          <w:numId w:val="7"/>
        </w:numPr>
        <w:tabs>
          <w:tab w:val="clear" w:pos="390"/>
          <w:tab w:val="left" w:pos="1260"/>
        </w:tabs>
        <w:suppressAutoHyphens/>
        <w:ind w:left="0" w:firstLine="567"/>
        <w:rPr>
          <w:rFonts w:ascii="Arial" w:hAnsi="Arial" w:cs="Arial"/>
          <w:sz w:val="22"/>
          <w:szCs w:val="22"/>
          <w:lang w:val="uk-UA" w:eastAsia="ru-RU"/>
        </w:rPr>
      </w:pPr>
      <w:r w:rsidRPr="00C2504A">
        <w:rPr>
          <w:rFonts w:ascii="Arial" w:hAnsi="Arial" w:cs="Arial"/>
          <w:sz w:val="22"/>
          <w:szCs w:val="22"/>
          <w:lang w:val="uk-UA" w:eastAsia="ru-RU"/>
        </w:rPr>
        <w:t>Якщо спори і розбіжності, зазначені в п. 14.1. цього Договору, не будуть врегульовані шляхом переговорів, їх розв'язання здійснюється відповідно до матеріального права України таким чином:</w:t>
      </w:r>
    </w:p>
    <w:p w14:paraId="08EB1910" w14:textId="77777777" w:rsidR="001465E1" w:rsidRPr="00C2504A" w:rsidRDefault="001465E1" w:rsidP="001465E1">
      <w:pPr>
        <w:widowControl w:val="0"/>
        <w:numPr>
          <w:ilvl w:val="0"/>
          <w:numId w:val="8"/>
        </w:numPr>
        <w:tabs>
          <w:tab w:val="clear" w:pos="930"/>
        </w:tabs>
        <w:ind w:left="0" w:firstLine="567"/>
        <w:rPr>
          <w:rFonts w:ascii="Arial" w:hAnsi="Arial" w:cs="Arial"/>
          <w:sz w:val="22"/>
          <w:szCs w:val="22"/>
          <w:lang w:val="uk-UA" w:eastAsia="ru-RU"/>
        </w:rPr>
      </w:pPr>
      <w:r w:rsidRPr="00C2504A">
        <w:rPr>
          <w:rFonts w:ascii="Arial" w:hAnsi="Arial" w:cs="Arial"/>
          <w:sz w:val="22"/>
          <w:szCs w:val="22"/>
          <w:lang w:val="uk-UA" w:eastAsia="ru-RU"/>
        </w:rPr>
        <w:t xml:space="preserve"> спори, майнові вимоги за якими перевищують еквівалент 10 000 доларів США (з урахуванням обмінного курсу НБУ на дату виникнення вимог) за основною сумою зобов'язань, вирішуються в господарських судах України (відповідно до чинного законодавства України);</w:t>
      </w:r>
    </w:p>
    <w:p w14:paraId="3E2D2EBD" w14:textId="77777777" w:rsidR="001465E1" w:rsidRPr="00B546B0" w:rsidRDefault="001465E1" w:rsidP="001465E1">
      <w:pPr>
        <w:widowControl w:val="0"/>
        <w:numPr>
          <w:ilvl w:val="0"/>
          <w:numId w:val="8"/>
        </w:numPr>
        <w:tabs>
          <w:tab w:val="clear" w:pos="930"/>
        </w:tabs>
        <w:ind w:left="0" w:firstLine="567"/>
        <w:rPr>
          <w:rFonts w:ascii="Arial" w:hAnsi="Arial" w:cs="Arial"/>
          <w:sz w:val="22"/>
          <w:szCs w:val="22"/>
          <w:lang w:val="uk-UA" w:eastAsia="ru-RU"/>
        </w:rPr>
      </w:pPr>
      <w:r w:rsidRPr="00C2504A">
        <w:rPr>
          <w:rFonts w:ascii="Arial" w:hAnsi="Arial" w:cs="Arial"/>
          <w:sz w:val="22"/>
          <w:szCs w:val="22"/>
          <w:lang w:val="uk-UA" w:eastAsia="ru-RU"/>
        </w:rPr>
        <w:t xml:space="preserve"> спори, майнові вимоги за якими не перевищують еквівалент 10 000 доларів США (з урахуванням обмінного курсу НБУ на дату виникнення вимог) за основною сумою зобов'язань, вирішуються у Регіональному Третейському суді України при Асоціації "Регіональна правова </w:t>
      </w:r>
      <w:r w:rsidRPr="00B546B0">
        <w:rPr>
          <w:rFonts w:ascii="Arial" w:hAnsi="Arial" w:cs="Arial"/>
          <w:sz w:val="22"/>
          <w:szCs w:val="22"/>
          <w:lang w:val="uk-UA" w:eastAsia="ru-RU"/>
        </w:rPr>
        <w:t>група" (згідно з регламентом вказаного суду), рішення якого є остаточним та обов'язковим для Сторін і підлягає виконанню Сторонами у строки, зазначені у рішенні суду.</w:t>
      </w:r>
    </w:p>
    <w:p w14:paraId="6666DDC7" w14:textId="77777777" w:rsidR="001465E1" w:rsidRPr="00B546B0" w:rsidRDefault="001465E1" w:rsidP="001465E1">
      <w:pPr>
        <w:widowControl w:val="0"/>
        <w:tabs>
          <w:tab w:val="left" w:pos="284"/>
        </w:tabs>
        <w:suppressAutoHyphens/>
        <w:spacing w:before="240" w:after="120"/>
        <w:jc w:val="center"/>
        <w:rPr>
          <w:rFonts w:ascii="Arial" w:hAnsi="Arial" w:cs="Arial"/>
          <w:b/>
          <w:caps/>
          <w:sz w:val="20"/>
          <w:szCs w:val="22"/>
          <w:lang w:val="uk-UA" w:eastAsia="ru-RU"/>
        </w:rPr>
      </w:pPr>
      <w:r w:rsidRPr="00B546B0">
        <w:rPr>
          <w:rFonts w:ascii="Arial" w:hAnsi="Arial" w:cs="Arial"/>
          <w:b/>
          <w:sz w:val="20"/>
          <w:szCs w:val="22"/>
          <w:lang w:val="uk-UA" w:eastAsia="ru-RU"/>
        </w:rPr>
        <w:t>15.</w:t>
      </w:r>
      <w:r w:rsidRPr="00B546B0">
        <w:rPr>
          <w:rFonts w:ascii="Arial" w:hAnsi="Arial" w:cs="Arial"/>
          <w:b/>
          <w:caps/>
          <w:sz w:val="20"/>
          <w:szCs w:val="22"/>
          <w:lang w:val="uk-UA" w:eastAsia="ru-RU"/>
        </w:rPr>
        <w:t xml:space="preserve"> ІНШІ УМОВИ </w:t>
      </w:r>
    </w:p>
    <w:p w14:paraId="13570253" w14:textId="77777777" w:rsidR="001465E1" w:rsidRPr="00B546B0" w:rsidRDefault="001465E1" w:rsidP="001465E1">
      <w:pPr>
        <w:widowControl w:val="0"/>
        <w:numPr>
          <w:ilvl w:val="1"/>
          <w:numId w:val="9"/>
        </w:numPr>
        <w:tabs>
          <w:tab w:val="clear" w:pos="1267"/>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 xml:space="preserve">Згідно з чинним законодавством України: </w:t>
      </w:r>
    </w:p>
    <w:p w14:paraId="0C00D444" w14:textId="77777777" w:rsidR="001465E1" w:rsidRPr="00B546B0" w:rsidRDefault="001465E1" w:rsidP="001465E1">
      <w:pPr>
        <w:widowControl w:val="0"/>
        <w:numPr>
          <w:ilvl w:val="0"/>
          <w:numId w:val="10"/>
        </w:numPr>
        <w:tabs>
          <w:tab w:val="clear" w:pos="360"/>
          <w:tab w:val="left" w:pos="851"/>
        </w:tabs>
        <w:ind w:left="0" w:right="-2" w:firstLine="567"/>
        <w:rPr>
          <w:rFonts w:ascii="Arial" w:hAnsi="Arial" w:cs="Arial"/>
          <w:sz w:val="22"/>
          <w:szCs w:val="22"/>
          <w:lang w:val="uk-UA" w:eastAsia="ru-RU"/>
        </w:rPr>
      </w:pPr>
      <w:r w:rsidRPr="00B546B0">
        <w:rPr>
          <w:rFonts w:ascii="Arial" w:hAnsi="Arial" w:cs="Arial"/>
          <w:sz w:val="22"/>
          <w:szCs w:val="22"/>
          <w:lang w:val="uk-UA" w:eastAsia="ru-RU"/>
        </w:rPr>
        <w:t xml:space="preserve">Замовник є платником </w:t>
      </w:r>
      <w:bookmarkStart w:id="11" w:name="_Hlk137020810"/>
      <w:r w:rsidRPr="00B546B0">
        <w:rPr>
          <w:rFonts w:ascii="Arial" w:hAnsi="Arial" w:cs="Arial"/>
          <w:sz w:val="22"/>
          <w:szCs w:val="22"/>
          <w:lang w:val="uk-UA" w:eastAsia="ru-RU"/>
        </w:rPr>
        <w:t>податку на прибуток на загальних умовах;</w:t>
      </w:r>
      <w:bookmarkEnd w:id="11"/>
    </w:p>
    <w:p w14:paraId="16DBEB54" w14:textId="77777777" w:rsidR="001465E1" w:rsidRPr="00B546B0" w:rsidRDefault="001465E1" w:rsidP="001465E1">
      <w:pPr>
        <w:widowControl w:val="0"/>
        <w:numPr>
          <w:ilvl w:val="0"/>
          <w:numId w:val="10"/>
        </w:numPr>
        <w:tabs>
          <w:tab w:val="clear" w:pos="360"/>
          <w:tab w:val="left" w:pos="851"/>
        </w:tabs>
        <w:ind w:left="0" w:right="-2" w:firstLine="567"/>
        <w:rPr>
          <w:rFonts w:ascii="Arial" w:hAnsi="Arial" w:cs="Arial"/>
          <w:sz w:val="22"/>
          <w:szCs w:val="22"/>
          <w:lang w:val="uk-UA" w:eastAsia="ru-RU"/>
        </w:rPr>
      </w:pPr>
      <w:r w:rsidRPr="00B546B0">
        <w:rPr>
          <w:rFonts w:ascii="Arial" w:hAnsi="Arial" w:cs="Arial"/>
          <w:sz w:val="22"/>
          <w:szCs w:val="22"/>
          <w:lang w:val="uk-UA" w:eastAsia="ru-RU"/>
        </w:rPr>
        <w:t>Підрядник є платником</w:t>
      </w:r>
      <w:r w:rsidRPr="00632F2B">
        <w:rPr>
          <w:rFonts w:ascii="Arial" w:hAnsi="Arial" w:cs="Arial"/>
          <w:sz w:val="22"/>
          <w:szCs w:val="22"/>
          <w:lang w:val="uk-UA" w:eastAsia="ru-RU"/>
        </w:rPr>
        <w:t xml:space="preserve"> </w:t>
      </w:r>
      <w:r w:rsidRPr="00B546B0">
        <w:rPr>
          <w:rFonts w:ascii="Arial" w:hAnsi="Arial" w:cs="Arial"/>
          <w:sz w:val="22"/>
          <w:szCs w:val="22"/>
          <w:lang w:val="uk-UA" w:eastAsia="ru-RU"/>
        </w:rPr>
        <w:t>податку на прибуток на загальних умовах</w:t>
      </w:r>
      <w:r>
        <w:rPr>
          <w:rFonts w:ascii="Arial" w:hAnsi="Arial" w:cs="Arial"/>
          <w:sz w:val="22"/>
          <w:szCs w:val="22"/>
          <w:lang w:val="uk-UA" w:eastAsia="ru-RU"/>
        </w:rPr>
        <w:t xml:space="preserve">. </w:t>
      </w:r>
      <w:r w:rsidRPr="00B546B0">
        <w:rPr>
          <w:rFonts w:ascii="Arial" w:hAnsi="Arial" w:cs="Arial"/>
          <w:sz w:val="22"/>
          <w:szCs w:val="22"/>
          <w:lang w:val="uk-UA" w:eastAsia="ru-RU"/>
        </w:rPr>
        <w:t xml:space="preserve"> </w:t>
      </w:r>
    </w:p>
    <w:p w14:paraId="0DDFB8F4" w14:textId="77777777" w:rsidR="001465E1" w:rsidRPr="00B546B0" w:rsidRDefault="001465E1" w:rsidP="001465E1">
      <w:pPr>
        <w:widowControl w:val="0"/>
        <w:numPr>
          <w:ilvl w:val="1"/>
          <w:numId w:val="9"/>
        </w:numPr>
        <w:tabs>
          <w:tab w:val="clear" w:pos="1267"/>
          <w:tab w:val="num" w:pos="0"/>
          <w:tab w:val="left" w:pos="851"/>
          <w:tab w:val="left" w:pos="993"/>
          <w:tab w:val="num" w:pos="108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 xml:space="preserve">У разі зміни свого найменування, організаційно-правової форми, статусу платника податків, юридичної або фактичної адреси, банківських чи інших реквізитів Сторона повинна </w:t>
      </w:r>
      <w:r w:rsidRPr="00B546B0">
        <w:rPr>
          <w:rFonts w:ascii="Arial" w:hAnsi="Arial" w:cs="Arial"/>
          <w:sz w:val="22"/>
          <w:szCs w:val="22"/>
          <w:lang w:val="uk-UA" w:eastAsia="ru-RU"/>
        </w:rPr>
        <w:lastRenderedPageBreak/>
        <w:t xml:space="preserve">повідомити іншу Сторону в письмовій формі (зокрема й з використанням засобів факсимільного зв'язку) протягом п'яти календарних днів з моменту настання відповідних змін. </w:t>
      </w:r>
    </w:p>
    <w:p w14:paraId="5AC72E66" w14:textId="77777777" w:rsidR="001465E1" w:rsidRPr="00B546B0" w:rsidRDefault="001465E1" w:rsidP="001465E1">
      <w:pPr>
        <w:widowControl w:val="0"/>
        <w:numPr>
          <w:ilvl w:val="1"/>
          <w:numId w:val="9"/>
        </w:numPr>
        <w:tabs>
          <w:tab w:val="clear" w:pos="1267"/>
          <w:tab w:val="num" w:pos="0"/>
          <w:tab w:val="left" w:pos="851"/>
          <w:tab w:val="left" w:pos="993"/>
          <w:tab w:val="num" w:pos="108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Усе листування, пересилання документів, повідомлень, заяв і претензій, пов'язаних із виконанням цього Договору або таких, що випливають із нього, повинні направлятися Сторонами безпосередньо на адреси одна одної, зазначені в цьому Договорі, відповідно до строків і порядку, встановлених чинним законодавством і цим Договором..</w:t>
      </w:r>
    </w:p>
    <w:p w14:paraId="264BDD04" w14:textId="77777777" w:rsidR="001465E1" w:rsidRPr="00B546B0" w:rsidRDefault="001465E1" w:rsidP="001465E1">
      <w:pPr>
        <w:widowControl w:val="0"/>
        <w:numPr>
          <w:ilvl w:val="1"/>
          <w:numId w:val="9"/>
        </w:numPr>
        <w:tabs>
          <w:tab w:val="clear" w:pos="1267"/>
          <w:tab w:val="num" w:pos="0"/>
          <w:tab w:val="left" w:pos="851"/>
          <w:tab w:val="left" w:pos="993"/>
          <w:tab w:val="num" w:pos="108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Цей Договір набирає чинності з моменту його підписання, але не раніше виконання вимог установчих документів Сторін щодо необхідності надання згоди на укладення органами управління Сторін, які мають відповідні повноваження (за наявності таких вимог).</w:t>
      </w:r>
    </w:p>
    <w:p w14:paraId="476AB3C0" w14:textId="77777777" w:rsidR="001465E1" w:rsidRPr="00B546B0" w:rsidRDefault="001465E1" w:rsidP="001465E1">
      <w:pPr>
        <w:widowControl w:val="0"/>
        <w:ind w:firstLine="567"/>
        <w:rPr>
          <w:rFonts w:ascii="Arial" w:hAnsi="Arial" w:cs="Arial"/>
          <w:sz w:val="22"/>
          <w:szCs w:val="22"/>
          <w:lang w:val="uk-UA" w:eastAsia="ru-RU"/>
        </w:rPr>
      </w:pPr>
      <w:r w:rsidRPr="00B546B0">
        <w:rPr>
          <w:rFonts w:ascii="Arial" w:hAnsi="Arial" w:cs="Arial"/>
          <w:sz w:val="22"/>
          <w:szCs w:val="22"/>
          <w:lang w:val="uk-UA" w:eastAsia="ru-RU"/>
        </w:rPr>
        <w:t>З моменту підписання цього Договору всі переговори, листування та угоди, що передують йому, пов'язані з предметом цього Договору, втрачають чинність.</w:t>
      </w:r>
    </w:p>
    <w:p w14:paraId="637EA9A9" w14:textId="77777777" w:rsidR="001465E1" w:rsidRPr="00B546B0" w:rsidRDefault="001465E1" w:rsidP="001465E1">
      <w:pPr>
        <w:widowControl w:val="0"/>
        <w:numPr>
          <w:ilvl w:val="1"/>
          <w:numId w:val="9"/>
        </w:numPr>
        <w:tabs>
          <w:tab w:val="clear" w:pos="1267"/>
          <w:tab w:val="num" w:pos="0"/>
          <w:tab w:val="left" w:pos="851"/>
          <w:tab w:val="left" w:pos="993"/>
          <w:tab w:val="num" w:pos="108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 xml:space="preserve">Цей Договір </w:t>
      </w:r>
      <w:r w:rsidRPr="00632F2B">
        <w:rPr>
          <w:rFonts w:ascii="Arial" w:hAnsi="Arial" w:cs="Arial"/>
          <w:b/>
          <w:sz w:val="22"/>
          <w:szCs w:val="22"/>
          <w:lang w:val="uk-UA" w:eastAsia="ru-RU"/>
        </w:rPr>
        <w:t xml:space="preserve">діє до </w:t>
      </w:r>
      <w:r w:rsidRPr="00E3115B">
        <w:rPr>
          <w:rFonts w:ascii="Arial" w:hAnsi="Arial" w:cs="Arial"/>
          <w:bCs/>
          <w:sz w:val="22"/>
          <w:szCs w:val="22"/>
          <w:highlight w:val="yellow"/>
          <w:lang w:val="uk-UA" w:eastAsia="ru-RU"/>
        </w:rPr>
        <w:t>________________________</w:t>
      </w:r>
      <w:r w:rsidRPr="00632F2B">
        <w:rPr>
          <w:rFonts w:ascii="Arial" w:hAnsi="Arial" w:cs="Arial"/>
          <w:sz w:val="22"/>
          <w:szCs w:val="22"/>
          <w:lang w:val="uk-UA" w:eastAsia="ru-RU"/>
        </w:rPr>
        <w:t>.</w:t>
      </w:r>
      <w:r w:rsidRPr="00B546B0">
        <w:rPr>
          <w:rFonts w:ascii="Arial" w:hAnsi="Arial" w:cs="Arial"/>
          <w:sz w:val="22"/>
          <w:szCs w:val="22"/>
          <w:lang w:val="uk-UA" w:eastAsia="ru-RU"/>
        </w:rPr>
        <w:t xml:space="preserve"> Закінчення строку дії цього Договору не звільняє Сторони від виконання прийнятих на себе зобов'язань (у тому числі гарантійних) за цим Договором.</w:t>
      </w:r>
    </w:p>
    <w:p w14:paraId="0D3F9B3A" w14:textId="77777777" w:rsidR="001465E1" w:rsidRPr="00B546B0" w:rsidRDefault="001465E1" w:rsidP="001465E1">
      <w:pPr>
        <w:widowControl w:val="0"/>
        <w:numPr>
          <w:ilvl w:val="1"/>
          <w:numId w:val="9"/>
        </w:numPr>
        <w:tabs>
          <w:tab w:val="clear" w:pos="1267"/>
          <w:tab w:val="num" w:pos="0"/>
          <w:tab w:val="left" w:pos="851"/>
          <w:tab w:val="left" w:pos="993"/>
          <w:tab w:val="num" w:pos="108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За всіма видами зобов'язань і відповідальності Сторін встановлюється загальний строк позовної давності тривалістю три роки (за винятком строків позовної давності щодо неустойки за неналежне виконання грошових зобов'язань і строків позовної давності, що перевищують трирічний період відповідно до чинного законодавства України).</w:t>
      </w:r>
    </w:p>
    <w:p w14:paraId="5C32C9F3" w14:textId="77777777" w:rsidR="001465E1" w:rsidRPr="00B546B0" w:rsidRDefault="001465E1" w:rsidP="001465E1">
      <w:pPr>
        <w:widowControl w:val="0"/>
        <w:numPr>
          <w:ilvl w:val="1"/>
          <w:numId w:val="9"/>
        </w:numPr>
        <w:tabs>
          <w:tab w:val="clear" w:pos="1267"/>
          <w:tab w:val="num" w:pos="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 xml:space="preserve">Усі зміни та доповнення до цього Договору є невід'ємною його частиною і є дійсними лише в тому разі, якщо вони вчинені в письмовій формі, підписані уповноваженими представниками та скріплені печатками Сторін. </w:t>
      </w:r>
    </w:p>
    <w:p w14:paraId="237A4CDD" w14:textId="77777777" w:rsidR="001465E1" w:rsidRPr="00B546B0" w:rsidRDefault="001465E1" w:rsidP="001465E1">
      <w:pPr>
        <w:widowControl w:val="0"/>
        <w:numPr>
          <w:ilvl w:val="1"/>
          <w:numId w:val="9"/>
        </w:numPr>
        <w:tabs>
          <w:tab w:val="clear" w:pos="1267"/>
          <w:tab w:val="num" w:pos="0"/>
          <w:tab w:val="num" w:pos="1134"/>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Цей Договір може бути розірваний за згодою Сторін. Про намір розірвати Договір, Сторона зобов'язана повідомити іншу Сторону не менше ніж за тридцять календарних днів, крім випадків, передбачених пунктом 7.4.5 цього Договору.</w:t>
      </w:r>
    </w:p>
    <w:p w14:paraId="25E38F1B" w14:textId="77777777" w:rsidR="001465E1" w:rsidRPr="00B546B0" w:rsidRDefault="001465E1" w:rsidP="001465E1">
      <w:pPr>
        <w:widowControl w:val="0"/>
        <w:numPr>
          <w:ilvl w:val="1"/>
          <w:numId w:val="9"/>
        </w:numPr>
        <w:tabs>
          <w:tab w:val="clear" w:pos="1267"/>
          <w:tab w:val="num" w:pos="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 xml:space="preserve">Жодна зі Сторін не має права передавати третім особам повністю або частково свої права та обов'язки за цим Договором без попередньої письмової згоди іншої Сторони. </w:t>
      </w:r>
    </w:p>
    <w:p w14:paraId="25F5C9F7" w14:textId="77777777" w:rsidR="001465E1" w:rsidRPr="00B546B0" w:rsidRDefault="001465E1" w:rsidP="001465E1">
      <w:pPr>
        <w:widowControl w:val="0"/>
        <w:numPr>
          <w:ilvl w:val="1"/>
          <w:numId w:val="9"/>
        </w:numPr>
        <w:tabs>
          <w:tab w:val="clear" w:pos="1267"/>
          <w:tab w:val="num" w:pos="0"/>
          <w:tab w:val="left" w:pos="851"/>
          <w:tab w:val="num" w:pos="108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Текст цього Договору, будь-які матеріали, інформація та повідомлення, що стосуються цього Договору, є конфіденційними і не можуть передаватися Стороною третім особам без попередньої письмової згоди на те другої Сторони, окрім випадків, коли таке передання передбачене чинним законодавством, що регулює обов'язки Сторін цього Договору..</w:t>
      </w:r>
    </w:p>
    <w:p w14:paraId="6151C353" w14:textId="77777777" w:rsidR="001465E1" w:rsidRPr="00B546B0" w:rsidRDefault="001465E1" w:rsidP="001465E1">
      <w:pPr>
        <w:widowControl w:val="0"/>
        <w:numPr>
          <w:ilvl w:val="1"/>
          <w:numId w:val="9"/>
        </w:numPr>
        <w:tabs>
          <w:tab w:val="clear" w:pos="1267"/>
          <w:tab w:val="num" w:pos="0"/>
          <w:tab w:val="left" w:pos="851"/>
          <w:tab w:val="num" w:pos="108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Сторони підтверджують, що фактичний обсяг персональних даних, які передаються між сторонами цього договору, відповідає меті обробки та іншим обмеженням, визначеним Згодою на обробку персональних даних, що отримана Стороною договору, яка передає персональні дані, від фізичної особи, яка є їх власником.</w:t>
      </w:r>
    </w:p>
    <w:p w14:paraId="18BF22A4" w14:textId="77777777" w:rsidR="001465E1" w:rsidRPr="00B546B0" w:rsidRDefault="001465E1" w:rsidP="001465E1">
      <w:pPr>
        <w:widowControl w:val="0"/>
        <w:tabs>
          <w:tab w:val="left" w:pos="709"/>
        </w:tabs>
        <w:ind w:firstLine="567"/>
        <w:rPr>
          <w:rFonts w:ascii="Arial" w:hAnsi="Arial" w:cs="Arial"/>
          <w:sz w:val="22"/>
          <w:szCs w:val="22"/>
          <w:lang w:val="uk-UA" w:eastAsia="ru-RU"/>
        </w:rPr>
      </w:pPr>
      <w:r w:rsidRPr="00B546B0">
        <w:rPr>
          <w:rFonts w:ascii="Arial" w:hAnsi="Arial" w:cs="Arial"/>
          <w:sz w:val="22"/>
          <w:szCs w:val="22"/>
          <w:lang w:val="uk-UA" w:eastAsia="ru-RU"/>
        </w:rPr>
        <w:t>Сторона договору, яка передала персональні дані, зобов'язана в міру отримання інформації про зміну переданих іншій Стороні персональних даних інформувати про це Сторону, яка їх отримала, протягом п'яти календарних днів з дати отримання інформації про зміну персональних даних.</w:t>
      </w:r>
    </w:p>
    <w:p w14:paraId="77A0BF19" w14:textId="77777777" w:rsidR="001465E1" w:rsidRPr="00B546B0" w:rsidRDefault="001465E1" w:rsidP="001465E1">
      <w:pPr>
        <w:widowControl w:val="0"/>
        <w:ind w:firstLine="567"/>
        <w:rPr>
          <w:rFonts w:ascii="Arial" w:hAnsi="Arial" w:cs="Arial"/>
          <w:sz w:val="22"/>
          <w:szCs w:val="22"/>
          <w:lang w:val="uk-UA" w:eastAsia="ru-RU"/>
        </w:rPr>
      </w:pPr>
      <w:r w:rsidRPr="00B546B0">
        <w:rPr>
          <w:rFonts w:ascii="Arial" w:hAnsi="Arial" w:cs="Arial"/>
          <w:sz w:val="22"/>
          <w:szCs w:val="22"/>
          <w:lang w:val="uk-UA" w:eastAsia="ru-RU"/>
        </w:rPr>
        <w:t>Сторона договору, яка отримала за цим договором персональні дані, зобов'язана забезпечити їхній захист від незаконного оброблення та незаконного доступу до них відповідно до вимог ст.24 Закону України "Про захист персональних даних" та інших вимог, передбачених чинним законодавством України.</w:t>
      </w:r>
    </w:p>
    <w:p w14:paraId="6CD013E5" w14:textId="77777777" w:rsidR="001465E1" w:rsidRPr="00B546B0" w:rsidRDefault="001465E1" w:rsidP="001465E1">
      <w:pPr>
        <w:widowControl w:val="0"/>
        <w:numPr>
          <w:ilvl w:val="1"/>
          <w:numId w:val="9"/>
        </w:numPr>
        <w:tabs>
          <w:tab w:val="clear" w:pos="1267"/>
          <w:tab w:val="num" w:pos="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Відносини, не передбачені цим Договором, регулюються чинним законодавством України.</w:t>
      </w:r>
    </w:p>
    <w:p w14:paraId="0598351A" w14:textId="77777777" w:rsidR="001465E1" w:rsidRPr="00B546B0" w:rsidRDefault="001465E1" w:rsidP="001465E1">
      <w:pPr>
        <w:widowControl w:val="0"/>
        <w:numPr>
          <w:ilvl w:val="1"/>
          <w:numId w:val="9"/>
        </w:numPr>
        <w:tabs>
          <w:tab w:val="clear" w:pos="1267"/>
          <w:tab w:val="num" w:pos="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Цей Договір складено українською мовою у 2-х примірниках, що мають однакову юридичну силу, по одному для кожної Сторони.</w:t>
      </w:r>
    </w:p>
    <w:p w14:paraId="3B39D221" w14:textId="77777777" w:rsidR="001465E1" w:rsidRPr="00B546B0" w:rsidRDefault="001465E1" w:rsidP="001465E1">
      <w:pPr>
        <w:widowControl w:val="0"/>
        <w:numPr>
          <w:ilvl w:val="1"/>
          <w:numId w:val="9"/>
        </w:numPr>
        <w:tabs>
          <w:tab w:val="clear" w:pos="1267"/>
          <w:tab w:val="num" w:pos="0"/>
          <w:tab w:val="left" w:pos="1260"/>
        </w:tabs>
        <w:ind w:left="0" w:firstLine="567"/>
        <w:rPr>
          <w:rFonts w:ascii="Arial" w:hAnsi="Arial" w:cs="Arial"/>
          <w:sz w:val="22"/>
          <w:szCs w:val="22"/>
          <w:lang w:val="uk-UA" w:eastAsia="ru-RU"/>
        </w:rPr>
      </w:pPr>
      <w:r w:rsidRPr="00B546B0">
        <w:rPr>
          <w:rFonts w:ascii="Arial" w:hAnsi="Arial" w:cs="Arial"/>
          <w:sz w:val="22"/>
          <w:szCs w:val="22"/>
          <w:lang w:val="uk-UA" w:eastAsia="ru-RU"/>
        </w:rPr>
        <w:t>Підрядник несе обов'язок з контролю за наявністю державної реєстрації та своєчасною сплатою податків, зборів та інших обов'язкових платежів підприємствами-контрагентами Підрядника.</w:t>
      </w:r>
    </w:p>
    <w:p w14:paraId="343F11DB" w14:textId="77777777" w:rsidR="001465E1" w:rsidRPr="00B546B0" w:rsidRDefault="001465E1" w:rsidP="001465E1">
      <w:pPr>
        <w:widowControl w:val="0"/>
        <w:tabs>
          <w:tab w:val="left" w:pos="1260"/>
        </w:tabs>
        <w:ind w:firstLine="567"/>
        <w:rPr>
          <w:rFonts w:ascii="Arial" w:hAnsi="Arial" w:cs="Arial"/>
          <w:sz w:val="22"/>
          <w:szCs w:val="22"/>
          <w:lang w:val="uk-UA" w:eastAsia="ru-RU"/>
        </w:rPr>
      </w:pPr>
      <w:r w:rsidRPr="00B546B0">
        <w:rPr>
          <w:rFonts w:ascii="Arial" w:hAnsi="Arial" w:cs="Arial"/>
          <w:sz w:val="22"/>
          <w:szCs w:val="22"/>
          <w:lang w:val="uk-UA" w:eastAsia="ru-RU"/>
        </w:rPr>
        <w:t>Підрядник зобов'язується здійснювати перевірку та контроль податкового статусу своїх контрагентів за даними офіційного сайту Державної фіскальної служби України та не вступати в правовідносини з особами, які мають неналежний (сумнівний) статус платника податків, або зареєстрованих за адресами масової реєстрації.</w:t>
      </w:r>
    </w:p>
    <w:p w14:paraId="729CDE8A" w14:textId="77777777" w:rsidR="001465E1" w:rsidRPr="00B546B0" w:rsidRDefault="001465E1" w:rsidP="001465E1">
      <w:pPr>
        <w:widowControl w:val="0"/>
        <w:tabs>
          <w:tab w:val="left" w:pos="1260"/>
        </w:tabs>
        <w:ind w:firstLine="567"/>
        <w:rPr>
          <w:rFonts w:ascii="Arial" w:hAnsi="Arial" w:cs="Arial"/>
          <w:sz w:val="22"/>
          <w:szCs w:val="22"/>
          <w:lang w:val="uk-UA" w:eastAsia="ru-RU"/>
        </w:rPr>
      </w:pPr>
      <w:r w:rsidRPr="00B546B0">
        <w:rPr>
          <w:rFonts w:ascii="Arial" w:hAnsi="Arial" w:cs="Arial"/>
          <w:sz w:val="22"/>
          <w:szCs w:val="22"/>
          <w:lang w:val="uk-UA" w:eastAsia="ru-RU"/>
        </w:rPr>
        <w:t>Підрядник зобов'язується відшкодовувати в повному обсязі всі збитки Замовника, які можуть виникнути у зв'язку з невизнанням податковими органами проведених операцій виконання робіт належними (законними) у зв'язку з наявністю в ланцюзі контрагентів Підрядника підприємств, що допустили скоєння податкового правопорушення, або вчинення податкового правопорушення самим Підрядником.</w:t>
      </w:r>
    </w:p>
    <w:p w14:paraId="07124820" w14:textId="77777777" w:rsidR="001465E1" w:rsidRPr="00B546B0" w:rsidRDefault="001465E1" w:rsidP="001465E1">
      <w:pPr>
        <w:widowControl w:val="0"/>
        <w:tabs>
          <w:tab w:val="left" w:pos="1260"/>
        </w:tabs>
        <w:ind w:firstLine="567"/>
        <w:rPr>
          <w:rFonts w:ascii="Arial" w:hAnsi="Arial" w:cs="Arial"/>
          <w:sz w:val="22"/>
          <w:szCs w:val="22"/>
          <w:lang w:val="uk-UA" w:eastAsia="ru-RU"/>
        </w:rPr>
      </w:pPr>
      <w:r w:rsidRPr="00B546B0">
        <w:rPr>
          <w:rFonts w:ascii="Arial" w:hAnsi="Arial" w:cs="Arial"/>
          <w:sz w:val="22"/>
          <w:szCs w:val="22"/>
          <w:lang w:val="uk-UA" w:eastAsia="ru-RU"/>
        </w:rPr>
        <w:t xml:space="preserve">Факт нанесення цих збитків підтверджується відповідним актом ненормативного характеру, </w:t>
      </w:r>
      <w:r w:rsidRPr="00B546B0">
        <w:rPr>
          <w:rFonts w:ascii="Arial" w:hAnsi="Arial" w:cs="Arial"/>
          <w:sz w:val="22"/>
          <w:szCs w:val="22"/>
          <w:lang w:val="uk-UA" w:eastAsia="ru-RU"/>
        </w:rPr>
        <w:lastRenderedPageBreak/>
        <w:t>винесеним контролюючими органами щодо Замовника.</w:t>
      </w:r>
    </w:p>
    <w:p w14:paraId="6365ADFE" w14:textId="77777777" w:rsidR="001465E1" w:rsidRPr="00B546B0" w:rsidRDefault="001465E1" w:rsidP="001465E1">
      <w:pPr>
        <w:widowControl w:val="0"/>
        <w:tabs>
          <w:tab w:val="left" w:pos="1260"/>
        </w:tabs>
        <w:ind w:firstLine="567"/>
        <w:rPr>
          <w:rFonts w:ascii="Arial" w:hAnsi="Arial" w:cs="Arial"/>
          <w:sz w:val="22"/>
          <w:szCs w:val="22"/>
          <w:lang w:val="uk-UA" w:eastAsia="ru-RU"/>
        </w:rPr>
      </w:pPr>
      <w:r w:rsidRPr="00B546B0">
        <w:rPr>
          <w:rFonts w:ascii="Arial" w:hAnsi="Arial" w:cs="Arial"/>
          <w:sz w:val="22"/>
          <w:szCs w:val="22"/>
          <w:lang w:val="uk-UA" w:eastAsia="ru-RU"/>
        </w:rPr>
        <w:t xml:space="preserve">При цьому, з моменту винесення контролюючим органом </w:t>
      </w:r>
      <w:proofErr w:type="spellStart"/>
      <w:r w:rsidRPr="00B546B0">
        <w:rPr>
          <w:rFonts w:ascii="Arial" w:hAnsi="Arial" w:cs="Arial"/>
          <w:sz w:val="22"/>
          <w:szCs w:val="22"/>
          <w:lang w:val="uk-UA" w:eastAsia="ru-RU"/>
        </w:rPr>
        <w:t>акта</w:t>
      </w:r>
      <w:proofErr w:type="spellEnd"/>
      <w:r w:rsidRPr="00B546B0">
        <w:rPr>
          <w:rFonts w:ascii="Arial" w:hAnsi="Arial" w:cs="Arial"/>
          <w:sz w:val="22"/>
          <w:szCs w:val="22"/>
          <w:lang w:val="uk-UA" w:eastAsia="ru-RU"/>
        </w:rPr>
        <w:t xml:space="preserve"> ненормативного характеру і до закінчення процедури адміністративного або судового оскарження, Замовник має право здійснювати утримання грошових коштів, призначених до виплати Підрядникові за цим договором або іншими договорами, у розмірі суми, зазначеної в акті, а в разі закінчення процедури адміністративного або судового оскарження, здійснювати першочергове погашення завданих збитків за рахунок цієї суми, а в разі її недостатності - висунути вимоги щодо погашення збитків за рахунок цієї суми, а також у разі її недостатності - пред'явити вимоги щодо погашення заборгованості перед Підрядником.</w:t>
      </w:r>
    </w:p>
    <w:p w14:paraId="4ED0D638" w14:textId="77777777" w:rsidR="001465E1" w:rsidRPr="00B546B0" w:rsidRDefault="001465E1" w:rsidP="001465E1">
      <w:pPr>
        <w:widowControl w:val="0"/>
        <w:tabs>
          <w:tab w:val="left" w:pos="1260"/>
        </w:tabs>
        <w:ind w:firstLine="567"/>
        <w:rPr>
          <w:rFonts w:ascii="Arial" w:hAnsi="Arial" w:cs="Arial"/>
          <w:sz w:val="22"/>
          <w:szCs w:val="22"/>
          <w:lang w:val="uk-UA" w:eastAsia="ru-RU"/>
        </w:rPr>
      </w:pPr>
      <w:r w:rsidRPr="00B546B0">
        <w:rPr>
          <w:rFonts w:ascii="Arial" w:hAnsi="Arial" w:cs="Arial"/>
          <w:sz w:val="22"/>
          <w:szCs w:val="22"/>
          <w:lang w:val="uk-UA" w:eastAsia="ru-RU"/>
        </w:rPr>
        <w:t>Закінчення строку дії договору не звільняє Підрядника від обов'язку відшкодування в повному обсязі збитків у порядку, передбаченому цим пунктом Договору.</w:t>
      </w:r>
    </w:p>
    <w:p w14:paraId="3CB7003B" w14:textId="77777777" w:rsidR="001465E1" w:rsidRPr="00B546B0" w:rsidRDefault="001465E1" w:rsidP="001465E1">
      <w:pPr>
        <w:widowControl w:val="0"/>
        <w:numPr>
          <w:ilvl w:val="1"/>
          <w:numId w:val="11"/>
        </w:numPr>
        <w:suppressAutoHyphens/>
        <w:ind w:left="0" w:firstLine="709"/>
        <w:rPr>
          <w:rFonts w:ascii="Arial" w:hAnsi="Arial" w:cs="Arial"/>
          <w:sz w:val="22"/>
          <w:szCs w:val="22"/>
          <w:lang w:val="uk-UA" w:eastAsia="ru-RU"/>
        </w:rPr>
      </w:pPr>
      <w:r w:rsidRPr="00B546B0">
        <w:rPr>
          <w:rFonts w:ascii="Arial" w:hAnsi="Arial" w:cs="Arial"/>
          <w:sz w:val="22"/>
          <w:szCs w:val="22"/>
          <w:lang w:val="uk-UA" w:eastAsia="ru-RU"/>
        </w:rPr>
        <w:t>Підрядник зобов'язаний надати Замовнику завірені печаткою копії таких документів:</w:t>
      </w:r>
    </w:p>
    <w:p w14:paraId="5390A1C3"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 "копія документа, що підтверджує державну реєстрацію (у формі виписки, витягу з Єдиного державного реєстру юридичних осіб, фізичних осіб - підприємців та громадських формувань, відомостей про внесення до Єдиного державного реєстру підприємств та організацій України або в іншій формі, можливість надання якої передбачена чинним законодавством)";</w:t>
      </w:r>
    </w:p>
    <w:p w14:paraId="6E9A96DF"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 "копія документа, що підтверджує реєстрацію платника ПДВ та/або єдиного податку або включення до реєстру неприбуткових організацій (у формі виписок з відповідних реєстрів або в іншій формі, можливість надання якої передбачена чинним законодавством)";</w:t>
      </w:r>
    </w:p>
    <w:p w14:paraId="3B9ACB78"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 "копії окремих аркушів Статуту, завірених печаткою підприємства:</w:t>
      </w:r>
    </w:p>
    <w:p w14:paraId="3C7C8825"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 титульний аркуш;</w:t>
      </w:r>
    </w:p>
    <w:p w14:paraId="107FCD35"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- 1-ий аркуш Статуту з повним і скороченим (російською та українською) найменуванням підприємства;</w:t>
      </w:r>
    </w:p>
    <w:p w14:paraId="11F034F6"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аркуші, що містять інформацію про найменування (повне, скорочене, українською мовою, російською мовою тощо), місцезнаходження, мету та види діяльності, юридичний статус, повноваження органів управління та контролю; зміни до Статуту (за наявності)";</w:t>
      </w:r>
    </w:p>
    <w:p w14:paraId="472C7884"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 xml:space="preserve">- "копія ліцензії, дозволу на виконання певних робіт, дозволу </w:t>
      </w:r>
      <w:proofErr w:type="spellStart"/>
      <w:r w:rsidRPr="00B546B0">
        <w:rPr>
          <w:rFonts w:ascii="Arial" w:hAnsi="Arial" w:cs="Arial"/>
          <w:sz w:val="22"/>
          <w:szCs w:val="22"/>
          <w:lang w:val="uk-UA" w:eastAsia="ru-RU"/>
        </w:rPr>
        <w:t>Держпраці</w:t>
      </w:r>
      <w:proofErr w:type="spellEnd"/>
      <w:r w:rsidRPr="00B546B0">
        <w:rPr>
          <w:rFonts w:ascii="Arial" w:hAnsi="Arial" w:cs="Arial"/>
          <w:sz w:val="22"/>
          <w:szCs w:val="22"/>
          <w:lang w:val="uk-UA" w:eastAsia="ru-RU"/>
        </w:rPr>
        <w:t xml:space="preserve"> на початок робіт (або інших дозвільних документів, якщо такі мають бути)";</w:t>
      </w:r>
    </w:p>
    <w:p w14:paraId="10182DCF"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 документа, що підтверджує повноваження особи, на право укладення та підпису договорів (контрактів) (протокол зборів засновників та/або наказ про призначення на посаду), копія Довіреності (якщо особа підписує договір за довіреністю);</w:t>
      </w:r>
    </w:p>
    <w:p w14:paraId="0AA2071D" w14:textId="77777777" w:rsidR="001465E1" w:rsidRPr="00B546B0" w:rsidRDefault="001465E1" w:rsidP="001465E1">
      <w:pPr>
        <w:contextualSpacing/>
        <w:rPr>
          <w:rFonts w:ascii="Arial" w:hAnsi="Arial" w:cs="Arial"/>
          <w:sz w:val="22"/>
          <w:szCs w:val="22"/>
          <w:lang w:val="uk-UA" w:eastAsia="ru-RU"/>
        </w:rPr>
      </w:pPr>
      <w:r w:rsidRPr="00B546B0">
        <w:rPr>
          <w:rFonts w:ascii="Arial" w:hAnsi="Arial" w:cs="Arial"/>
          <w:sz w:val="22"/>
          <w:szCs w:val="22"/>
          <w:lang w:val="uk-UA" w:eastAsia="ru-RU"/>
        </w:rPr>
        <w:t>- "банківські реквізити на бланку підприємства або довідка (лист) від банку, в якому відкрито рахунок, підписані/завірені керівником або головним бухгалтером".</w:t>
      </w:r>
    </w:p>
    <w:p w14:paraId="04F79DC2" w14:textId="77777777" w:rsidR="001465E1" w:rsidRPr="00B546B0" w:rsidRDefault="001465E1" w:rsidP="001465E1">
      <w:pPr>
        <w:contextualSpacing/>
        <w:rPr>
          <w:rFonts w:ascii="Arial" w:hAnsi="Arial" w:cs="Arial"/>
          <w:sz w:val="22"/>
          <w:szCs w:val="22"/>
          <w:lang w:val="uk-UA" w:eastAsia="ru-RU"/>
        </w:rPr>
      </w:pPr>
      <w:r w:rsidRPr="001465E1">
        <w:rPr>
          <w:rFonts w:ascii="Arial" w:hAnsi="Arial" w:cs="Arial"/>
          <w:sz w:val="22"/>
          <w:szCs w:val="22"/>
          <w:lang w:val="uk-UA" w:eastAsia="ru-RU"/>
        </w:rPr>
        <w:tab/>
      </w:r>
      <w:r w:rsidRPr="00B546B0">
        <w:rPr>
          <w:rFonts w:ascii="Arial" w:hAnsi="Arial" w:cs="Arial"/>
          <w:sz w:val="22"/>
          <w:szCs w:val="22"/>
          <w:lang w:val="uk-UA" w:eastAsia="ru-RU"/>
        </w:rPr>
        <w:t>У разі ненадання перелічених документів строк виконання зобов'язань за договором обчислюється з моменту отримання повного пакета вищевказаних документів.</w:t>
      </w:r>
    </w:p>
    <w:p w14:paraId="2A6BD420" w14:textId="77777777" w:rsidR="001465E1" w:rsidRPr="00B546B0" w:rsidRDefault="001465E1" w:rsidP="001465E1">
      <w:pPr>
        <w:ind w:firstLine="708"/>
        <w:contextualSpacing/>
        <w:rPr>
          <w:rFonts w:ascii="Arial" w:hAnsi="Arial" w:cs="Arial"/>
          <w:sz w:val="22"/>
          <w:szCs w:val="22"/>
          <w:lang w:val="uk-UA" w:eastAsia="ru-RU"/>
        </w:rPr>
      </w:pPr>
      <w:r w:rsidRPr="00B546B0">
        <w:rPr>
          <w:rFonts w:ascii="Arial" w:hAnsi="Arial" w:cs="Arial"/>
          <w:sz w:val="22"/>
          <w:szCs w:val="22"/>
          <w:lang w:val="uk-UA" w:eastAsia="ru-RU"/>
        </w:rPr>
        <w:t>15.16. У разі зміни будь-яких реквізитів Підрядника (найменування організації, юридична, поштова адреси, платіжні, податкові, відвантажувальні реквізити), Підрядник зобов'язаний протягом 3-х календарних днів, але не пізніше останнього робочого дня звітного місяця, в якому відбулися зміни, сповістити Замовника про це в письмовій формі з обов'язковим наданням копій документів щодо зміни зазначених реквізитів.</w:t>
      </w:r>
    </w:p>
    <w:p w14:paraId="05B58F65" w14:textId="77777777" w:rsidR="001465E1" w:rsidRPr="00B546B0" w:rsidRDefault="001465E1" w:rsidP="001465E1">
      <w:pPr>
        <w:widowControl w:val="0"/>
        <w:suppressAutoHyphens/>
        <w:ind w:firstLine="709"/>
        <w:rPr>
          <w:rFonts w:ascii="Arial" w:hAnsi="Arial" w:cs="Arial"/>
          <w:sz w:val="22"/>
          <w:szCs w:val="22"/>
          <w:lang w:val="uk-UA" w:eastAsia="ru-RU"/>
        </w:rPr>
      </w:pPr>
      <w:r w:rsidRPr="00B546B0">
        <w:rPr>
          <w:rFonts w:ascii="Arial" w:hAnsi="Arial" w:cs="Arial"/>
          <w:sz w:val="22"/>
          <w:szCs w:val="22"/>
          <w:lang w:val="uk-UA" w:eastAsia="ru-RU"/>
        </w:rPr>
        <w:t>У разі недотримання Підрядником зазначених строків, заміна Замовником раніше виданих документів (податкових накладних, рахунків-фактур, сертифікатів якості, накладних на відпуск ТМЦ тощо) не проводиться.</w:t>
      </w:r>
    </w:p>
    <w:p w14:paraId="214AB8E9" w14:textId="77777777" w:rsidR="001465E1" w:rsidRPr="00B546B0" w:rsidRDefault="001465E1" w:rsidP="001465E1">
      <w:pPr>
        <w:widowControl w:val="0"/>
        <w:suppressAutoHyphens/>
        <w:ind w:firstLine="709"/>
        <w:rPr>
          <w:rFonts w:ascii="Arial" w:hAnsi="Arial" w:cs="Arial"/>
          <w:sz w:val="22"/>
          <w:szCs w:val="22"/>
          <w:lang w:val="uk-UA" w:eastAsia="ru-RU"/>
        </w:rPr>
      </w:pPr>
      <w:r w:rsidRPr="00B546B0">
        <w:rPr>
          <w:rFonts w:ascii="Arial" w:hAnsi="Arial" w:cs="Arial"/>
          <w:sz w:val="22"/>
          <w:szCs w:val="22"/>
          <w:lang w:val="uk-UA" w:eastAsia="ru-RU"/>
        </w:rPr>
        <w:t>Усі збитки, завдані Замовнику несвоєчасним повідомленням змінених реквізитів, а також додаткові витрати Замовника у зв'язку з цим, Підрядник зобов'язується відшкодовувати Замовнику на його першу вимогу протягом 3-х календарних днів.</w:t>
      </w:r>
    </w:p>
    <w:p w14:paraId="4AA4845B" w14:textId="77777777" w:rsidR="001465E1" w:rsidRPr="00B546B0" w:rsidRDefault="001465E1" w:rsidP="001465E1">
      <w:pPr>
        <w:widowControl w:val="0"/>
        <w:suppressAutoHyphens/>
        <w:ind w:firstLine="709"/>
        <w:rPr>
          <w:rFonts w:ascii="Arial" w:hAnsi="Arial" w:cs="Arial"/>
          <w:sz w:val="22"/>
          <w:szCs w:val="22"/>
          <w:lang w:val="uk-UA"/>
        </w:rPr>
      </w:pPr>
      <w:r w:rsidRPr="00B546B0">
        <w:rPr>
          <w:rFonts w:ascii="Arial" w:hAnsi="Arial" w:cs="Arial"/>
          <w:sz w:val="22"/>
          <w:szCs w:val="22"/>
          <w:lang w:val="uk-UA" w:eastAsia="ru-RU"/>
        </w:rPr>
        <w:t xml:space="preserve">15.17. </w:t>
      </w:r>
      <w:r w:rsidRPr="00B546B0">
        <w:rPr>
          <w:rFonts w:ascii="Arial" w:hAnsi="Arial" w:cs="Arial"/>
          <w:sz w:val="22"/>
          <w:szCs w:val="22"/>
          <w:lang w:val="uk-UA"/>
        </w:rPr>
        <w:t>Підрядник зобов'язаний з дотриманням вимог чинного законодавства (зокрема, із застосуванням відображеного в установленому порядку цифрового підпису уповноваженої Підрядником особи та спеціалізованого програмного забезпечення, що використовується для реєстрації податкових накладних), здійснити реєстрацію в Єдиному реєстрі податкових накладних:</w:t>
      </w:r>
    </w:p>
    <w:p w14:paraId="24767C5D" w14:textId="77777777" w:rsidR="001465E1" w:rsidRPr="00B546B0" w:rsidRDefault="001465E1" w:rsidP="001465E1">
      <w:pPr>
        <w:numPr>
          <w:ilvl w:val="0"/>
          <w:numId w:val="1"/>
        </w:numPr>
        <w:shd w:val="clear" w:color="auto" w:fill="FFFFFF"/>
        <w:suppressAutoHyphens/>
        <w:ind w:left="0" w:firstLine="0"/>
        <w:rPr>
          <w:rFonts w:ascii="Arial" w:hAnsi="Arial" w:cs="Arial"/>
          <w:sz w:val="22"/>
          <w:szCs w:val="22"/>
          <w:lang w:val="uk-UA"/>
        </w:rPr>
      </w:pPr>
      <w:r w:rsidRPr="00B546B0">
        <w:rPr>
          <w:rFonts w:ascii="Arial" w:hAnsi="Arial" w:cs="Arial"/>
          <w:sz w:val="22"/>
          <w:szCs w:val="22"/>
          <w:lang w:val="uk-UA"/>
        </w:rPr>
        <w:t>податкової накладної на всю суму податкових зобов'язань з ПДВ, що виникли у Підрядника, - з дотриманням строків, передбачених чинним законодавством, але не пізніше 5-го (п'ятого) числа календарного місяця, що настає за місяцем виникнення податкових зобов'язань з ПДВ;</w:t>
      </w:r>
    </w:p>
    <w:p w14:paraId="708DC570" w14:textId="77777777" w:rsidR="001465E1" w:rsidRPr="00B546B0" w:rsidRDefault="001465E1" w:rsidP="001465E1">
      <w:pPr>
        <w:numPr>
          <w:ilvl w:val="0"/>
          <w:numId w:val="1"/>
        </w:numPr>
        <w:shd w:val="clear" w:color="auto" w:fill="FFFFFF"/>
        <w:suppressAutoHyphens/>
        <w:ind w:left="0" w:firstLine="0"/>
        <w:rPr>
          <w:rFonts w:ascii="Arial" w:hAnsi="Arial" w:cs="Arial"/>
          <w:sz w:val="22"/>
          <w:szCs w:val="22"/>
          <w:lang w:val="uk-UA"/>
        </w:rPr>
      </w:pPr>
      <w:r w:rsidRPr="00B546B0">
        <w:rPr>
          <w:rFonts w:ascii="Arial" w:hAnsi="Arial" w:cs="Arial"/>
          <w:sz w:val="22"/>
          <w:szCs w:val="22"/>
          <w:lang w:val="uk-UA"/>
        </w:rPr>
        <w:t>розрахунку коригування до податкової накладної на всю суму збільшення компенсації вартості Робіт - з дотриманням строків, передбачених чинним законодавством, але не пізніше 5-го (п'ятого) числа календарного місяця, що настає за місяцем зазначеного збільшення суми компенсації вартості.</w:t>
      </w:r>
    </w:p>
    <w:p w14:paraId="09DC48BC" w14:textId="77777777" w:rsidR="001465E1" w:rsidRPr="00B546B0" w:rsidRDefault="001465E1" w:rsidP="001465E1">
      <w:pPr>
        <w:suppressAutoHyphens/>
        <w:ind w:firstLine="709"/>
        <w:rPr>
          <w:rFonts w:ascii="Arial" w:hAnsi="Arial" w:cs="Arial"/>
          <w:sz w:val="22"/>
          <w:szCs w:val="22"/>
          <w:lang w:val="uk-UA"/>
        </w:rPr>
      </w:pPr>
      <w:r w:rsidRPr="00B546B0">
        <w:rPr>
          <w:rFonts w:ascii="Arial" w:hAnsi="Arial" w:cs="Arial"/>
          <w:sz w:val="22"/>
          <w:szCs w:val="22"/>
          <w:lang w:val="uk-UA"/>
        </w:rPr>
        <w:t xml:space="preserve">Підрядник зобов'язаний протягом 5-ти (п'яти) календарних днів з моменту зменшення суми компенсації вартості робіт, скласти та надати ПРАТ "ЮЖКОКС" у спосіб, погоджений з ПРАТ </w:t>
      </w:r>
      <w:r w:rsidRPr="00B546B0">
        <w:rPr>
          <w:rFonts w:ascii="Arial" w:hAnsi="Arial" w:cs="Arial"/>
          <w:sz w:val="22"/>
          <w:szCs w:val="22"/>
          <w:lang w:val="uk-UA"/>
        </w:rPr>
        <w:lastRenderedPageBreak/>
        <w:t xml:space="preserve">"ЮЖКОКС", розрахунок коригування до податкової накладної на всю суму зазначеного зменшення компенсації вартості. </w:t>
      </w:r>
    </w:p>
    <w:p w14:paraId="62DF0F43" w14:textId="77777777" w:rsidR="001465E1" w:rsidRPr="00B546B0" w:rsidRDefault="001465E1" w:rsidP="001465E1">
      <w:pPr>
        <w:suppressAutoHyphens/>
        <w:ind w:firstLine="709"/>
        <w:rPr>
          <w:rFonts w:ascii="Arial" w:hAnsi="Arial" w:cs="Arial"/>
          <w:sz w:val="22"/>
          <w:szCs w:val="22"/>
          <w:lang w:val="uk-UA"/>
        </w:rPr>
      </w:pPr>
      <w:r w:rsidRPr="00B546B0">
        <w:rPr>
          <w:rFonts w:ascii="Arial" w:hAnsi="Arial" w:cs="Arial"/>
          <w:sz w:val="22"/>
          <w:szCs w:val="22"/>
          <w:lang w:val="uk-UA"/>
        </w:rPr>
        <w:t>Підрядник зобов'язаний при оформленні первинних документів, пов'язаних з виконанням Договору, відображати в них інформацію про коди Державного класифікатора продукції та послуг, визначену з дотриманням вимог чинного законодавства.</w:t>
      </w:r>
    </w:p>
    <w:p w14:paraId="22597BAC" w14:textId="77777777" w:rsidR="001465E1" w:rsidRPr="00B546B0" w:rsidRDefault="001465E1" w:rsidP="001465E1">
      <w:pPr>
        <w:shd w:val="clear" w:color="auto" w:fill="FFFFFF"/>
        <w:suppressAutoHyphens/>
        <w:ind w:firstLine="709"/>
        <w:rPr>
          <w:rFonts w:ascii="Arial" w:hAnsi="Arial" w:cs="Arial"/>
          <w:sz w:val="22"/>
          <w:szCs w:val="22"/>
          <w:lang w:val="uk-UA"/>
        </w:rPr>
      </w:pPr>
      <w:r w:rsidRPr="00B546B0">
        <w:rPr>
          <w:rFonts w:ascii="Arial" w:hAnsi="Arial" w:cs="Arial"/>
          <w:sz w:val="22"/>
          <w:szCs w:val="22"/>
          <w:lang w:val="uk-UA"/>
        </w:rPr>
        <w:t>У разі, якщо внаслідок порушення Підрядника встановлених чинним законодавством та цим Договором вимог до форми, порядку заповнення, подання та/або реєстрації податкової накладної або розрахунку коригування до податкової накладної, або первинних документів, пов'язаних з виконанням Договору, ПРАТ "ЮЖКОКС" втратить право на включення до податкового кредиту суми податку на додану вартість, зазначеної в податковій накладній, Підрядник зобов'язаний відшкодувати ПРАТ "ЮЖКОКС" усі пов'язані з таким порушенням збитки протягом трьох робочих днів з моменту відправлення йому відповідного повідомлення ПРАТ "ЮЖКОКС"  або в інші строки, погоджені Сторонами.</w:t>
      </w:r>
    </w:p>
    <w:p w14:paraId="5DEA3266" w14:textId="77777777" w:rsidR="001465E1" w:rsidRPr="00AB2A1B" w:rsidRDefault="001465E1" w:rsidP="001465E1">
      <w:pPr>
        <w:suppressAutoHyphens/>
        <w:ind w:firstLine="709"/>
        <w:rPr>
          <w:rFonts w:ascii="Arial" w:hAnsi="Arial" w:cs="Arial"/>
          <w:sz w:val="22"/>
          <w:szCs w:val="22"/>
          <w:lang w:val="uk-UA"/>
        </w:rPr>
      </w:pPr>
      <w:r w:rsidRPr="00AB2A1B">
        <w:rPr>
          <w:rFonts w:ascii="Arial" w:hAnsi="Arial" w:cs="Arial"/>
          <w:sz w:val="22"/>
          <w:szCs w:val="22"/>
          <w:lang w:val="uk-UA"/>
        </w:rPr>
        <w:t xml:space="preserve">У разі, якщо на підставі документів, оформлених за результатами перевірки, проведеної уповноваженими державними органами (надалі - "Документи за результатами перевірки"), буде виявлено порушення Підрядника або контрагентами Підрядника встановлених чинним законодавством вимог, які підлягають виконанню платниками податків (у </w:t>
      </w:r>
      <w:proofErr w:type="spellStart"/>
      <w:r w:rsidRPr="00AB2A1B">
        <w:rPr>
          <w:rFonts w:ascii="Arial" w:hAnsi="Arial" w:cs="Arial"/>
          <w:sz w:val="22"/>
          <w:szCs w:val="22"/>
          <w:lang w:val="uk-UA"/>
        </w:rPr>
        <w:t>т.ч</w:t>
      </w:r>
      <w:proofErr w:type="spellEnd"/>
      <w:r w:rsidRPr="00AB2A1B">
        <w:rPr>
          <w:rFonts w:ascii="Arial" w:hAnsi="Arial" w:cs="Arial"/>
          <w:sz w:val="22"/>
          <w:szCs w:val="22"/>
          <w:lang w:val="uk-UA"/>
        </w:rPr>
        <w:t xml:space="preserve">., але не виключно, вимог, пов'язаних із державною реєстрацією, знаходженням за місцем реєстрації та своєчасною сплатою податків, зборів та інших обов'язкових платежів), у зв'язку з якими  для </w:t>
      </w:r>
      <w:r w:rsidRPr="00B546B0">
        <w:rPr>
          <w:rFonts w:ascii="Arial" w:hAnsi="Arial" w:cs="Arial"/>
          <w:sz w:val="22"/>
          <w:szCs w:val="22"/>
          <w:lang w:val="uk-UA"/>
        </w:rPr>
        <w:t>ПРАТ "ЮЖКОКС"</w:t>
      </w:r>
      <w:r w:rsidRPr="00AB2A1B">
        <w:rPr>
          <w:rFonts w:ascii="Arial" w:hAnsi="Arial" w:cs="Arial"/>
          <w:sz w:val="22"/>
          <w:szCs w:val="22"/>
          <w:lang w:val="uk-UA"/>
        </w:rPr>
        <w:t xml:space="preserve"> настануть негативні фінансові наслідки, що виражаються у втраті права на включення до податкового кредиту певних сум податку на додану вартість, у штрафних санкціях, що підлягають застосуванню до </w:t>
      </w:r>
      <w:r w:rsidRPr="00B546B0">
        <w:rPr>
          <w:rFonts w:ascii="Arial" w:hAnsi="Arial" w:cs="Arial"/>
          <w:sz w:val="22"/>
          <w:szCs w:val="22"/>
          <w:lang w:val="uk-UA"/>
        </w:rPr>
        <w:t>ПРАТ "ЮЖКОКС"</w:t>
      </w:r>
      <w:r w:rsidRPr="00AB2A1B">
        <w:rPr>
          <w:rFonts w:ascii="Arial" w:hAnsi="Arial" w:cs="Arial"/>
          <w:sz w:val="22"/>
          <w:szCs w:val="22"/>
          <w:lang w:val="uk-UA"/>
        </w:rPr>
        <w:t xml:space="preserve">, або в іншій формі, умови виконання заснованих на Договорі грошових зобов'язань </w:t>
      </w:r>
      <w:r w:rsidRPr="00B546B0">
        <w:rPr>
          <w:rFonts w:ascii="Arial" w:hAnsi="Arial" w:cs="Arial"/>
          <w:sz w:val="22"/>
          <w:szCs w:val="22"/>
          <w:lang w:val="uk-UA"/>
        </w:rPr>
        <w:t>ПРАТ "ЮЖКОКС"</w:t>
      </w:r>
      <w:r w:rsidRPr="00AB2A1B">
        <w:rPr>
          <w:rFonts w:ascii="Arial" w:hAnsi="Arial" w:cs="Arial"/>
          <w:sz w:val="22"/>
          <w:szCs w:val="22"/>
          <w:lang w:val="uk-UA"/>
        </w:rPr>
        <w:t xml:space="preserve"> перед Підрядником вважатимуться зміненими з дати оформлення Документів за результатами перевірки наступним чином:</w:t>
      </w:r>
    </w:p>
    <w:p w14:paraId="7C9C66BE" w14:textId="77777777" w:rsidR="001465E1" w:rsidRPr="00AB2A1B" w:rsidRDefault="001465E1" w:rsidP="001465E1">
      <w:pPr>
        <w:numPr>
          <w:ilvl w:val="0"/>
          <w:numId w:val="12"/>
        </w:numPr>
        <w:suppressAutoHyphens/>
        <w:ind w:left="0" w:firstLine="0"/>
        <w:rPr>
          <w:rFonts w:ascii="Arial" w:hAnsi="Arial" w:cs="Arial"/>
          <w:sz w:val="22"/>
          <w:szCs w:val="22"/>
          <w:lang w:val="uk-UA"/>
        </w:rPr>
      </w:pPr>
      <w:r w:rsidRPr="00AB2A1B">
        <w:rPr>
          <w:rFonts w:ascii="Arial" w:hAnsi="Arial" w:cs="Arial"/>
          <w:sz w:val="22"/>
          <w:szCs w:val="22"/>
          <w:lang w:val="uk-UA"/>
        </w:rPr>
        <w:t xml:space="preserve">грошові зобов'язання в сумі, що відповідає величині негативних фінансових наслідків, які настали для </w:t>
      </w:r>
      <w:r w:rsidRPr="00B546B0">
        <w:rPr>
          <w:rFonts w:ascii="Arial" w:hAnsi="Arial" w:cs="Arial"/>
          <w:sz w:val="22"/>
          <w:szCs w:val="22"/>
          <w:lang w:val="uk-UA"/>
        </w:rPr>
        <w:t>ПРАТ "ЮЖКОКС"</w:t>
      </w:r>
      <w:r w:rsidRPr="00AB2A1B">
        <w:rPr>
          <w:rFonts w:ascii="Arial" w:hAnsi="Arial" w:cs="Arial"/>
          <w:sz w:val="22"/>
          <w:szCs w:val="22"/>
          <w:lang w:val="uk-UA"/>
        </w:rPr>
        <w:t>, підлягають виконанню протягом 20 календарних днів з моменту закінчення оскарження Документів за результатами перевірки (далі - "Момент закінчення оскарження"), якщо пізніший строк виконання грошових зобов'язань не визначено умовами Договору;</w:t>
      </w:r>
    </w:p>
    <w:p w14:paraId="171E7240" w14:textId="77777777" w:rsidR="001465E1" w:rsidRPr="00AB2A1B" w:rsidRDefault="001465E1" w:rsidP="001465E1">
      <w:pPr>
        <w:numPr>
          <w:ilvl w:val="0"/>
          <w:numId w:val="12"/>
        </w:numPr>
        <w:suppressAutoHyphens/>
        <w:ind w:left="0" w:firstLine="0"/>
        <w:rPr>
          <w:rFonts w:ascii="Arial" w:hAnsi="Arial" w:cs="Arial"/>
          <w:sz w:val="22"/>
          <w:szCs w:val="22"/>
          <w:lang w:val="uk-UA"/>
        </w:rPr>
      </w:pPr>
      <w:r w:rsidRPr="00AB2A1B">
        <w:rPr>
          <w:rFonts w:ascii="Arial" w:hAnsi="Arial" w:cs="Arial"/>
          <w:sz w:val="22"/>
          <w:szCs w:val="22"/>
          <w:lang w:val="uk-UA"/>
        </w:rPr>
        <w:t xml:space="preserve">на період до Моменту закінчення оскарження </w:t>
      </w:r>
      <w:r w:rsidRPr="00B546B0">
        <w:rPr>
          <w:rFonts w:ascii="Arial" w:hAnsi="Arial" w:cs="Arial"/>
          <w:sz w:val="22"/>
          <w:szCs w:val="22"/>
          <w:lang w:val="uk-UA"/>
        </w:rPr>
        <w:t>ПРАТ "ЮЖКОКС"</w:t>
      </w:r>
      <w:r w:rsidRPr="00AB2A1B">
        <w:rPr>
          <w:rFonts w:ascii="Arial" w:hAnsi="Arial" w:cs="Arial"/>
          <w:sz w:val="22"/>
          <w:szCs w:val="22"/>
          <w:lang w:val="uk-UA"/>
        </w:rPr>
        <w:t xml:space="preserve">  не несе відповідальності у вигляді неустойки, штрафів, пені, а також інших санкцій/компенсацій, пов'язаних з порушенням строків виконання грошових зобов'язань, у сумі, яка відповідає величині негативних фінансових наслідків, що настали для </w:t>
      </w:r>
      <w:r>
        <w:rPr>
          <w:rFonts w:ascii="Arial" w:hAnsi="Arial" w:cs="Arial"/>
          <w:sz w:val="22"/>
          <w:szCs w:val="22"/>
          <w:lang w:val="uk-UA"/>
        </w:rPr>
        <w:t xml:space="preserve"> </w:t>
      </w:r>
      <w:r w:rsidRPr="00B546B0">
        <w:rPr>
          <w:rFonts w:ascii="Arial" w:hAnsi="Arial" w:cs="Arial"/>
          <w:sz w:val="22"/>
          <w:szCs w:val="22"/>
          <w:lang w:val="uk-UA"/>
        </w:rPr>
        <w:t>ПРАТ "ЮЖКОКС"</w:t>
      </w:r>
      <w:r w:rsidRPr="00AB2A1B">
        <w:rPr>
          <w:rFonts w:ascii="Arial" w:hAnsi="Arial" w:cs="Arial"/>
          <w:sz w:val="22"/>
          <w:szCs w:val="22"/>
          <w:lang w:val="uk-UA"/>
        </w:rPr>
        <w:t>.</w:t>
      </w:r>
    </w:p>
    <w:p w14:paraId="0611B208" w14:textId="77777777" w:rsidR="001465E1" w:rsidRPr="00AB2A1B" w:rsidRDefault="001465E1" w:rsidP="001465E1">
      <w:pPr>
        <w:suppressAutoHyphens/>
        <w:rPr>
          <w:rFonts w:ascii="Arial" w:hAnsi="Arial" w:cs="Arial"/>
          <w:sz w:val="22"/>
          <w:szCs w:val="22"/>
          <w:lang w:val="uk-UA"/>
        </w:rPr>
      </w:pPr>
      <w:r w:rsidRPr="00AB2A1B">
        <w:rPr>
          <w:rFonts w:ascii="Arial" w:hAnsi="Arial" w:cs="Arial"/>
          <w:sz w:val="22"/>
          <w:szCs w:val="22"/>
          <w:lang w:val="uk-UA"/>
        </w:rPr>
        <w:t>Моментом закінчення оскарження є дата отримання ПРАТ "ЮЖКОКС"</w:t>
      </w:r>
      <w:r w:rsidRPr="00AB2A1B">
        <w:rPr>
          <w:rFonts w:ascii="Arial" w:hAnsi="Arial" w:cs="Arial"/>
          <w:i/>
          <w:sz w:val="22"/>
          <w:szCs w:val="22"/>
          <w:lang w:val="uk-UA"/>
        </w:rPr>
        <w:t>:</w:t>
      </w:r>
      <w:r w:rsidRPr="00AB2A1B">
        <w:rPr>
          <w:rFonts w:ascii="Arial" w:hAnsi="Arial" w:cs="Arial"/>
          <w:sz w:val="22"/>
          <w:szCs w:val="22"/>
          <w:lang w:val="uk-UA"/>
        </w:rPr>
        <w:t xml:space="preserve"> </w:t>
      </w:r>
    </w:p>
    <w:p w14:paraId="6FE799E5" w14:textId="77777777" w:rsidR="001465E1" w:rsidRPr="00AB2A1B" w:rsidRDefault="001465E1" w:rsidP="001465E1">
      <w:pPr>
        <w:numPr>
          <w:ilvl w:val="0"/>
          <w:numId w:val="12"/>
        </w:numPr>
        <w:suppressAutoHyphens/>
        <w:ind w:left="0" w:firstLine="0"/>
        <w:rPr>
          <w:rFonts w:ascii="Arial" w:hAnsi="Arial" w:cs="Arial"/>
          <w:sz w:val="22"/>
          <w:szCs w:val="22"/>
          <w:lang w:val="uk-UA"/>
        </w:rPr>
      </w:pPr>
      <w:r w:rsidRPr="00AB2A1B">
        <w:rPr>
          <w:rFonts w:ascii="Arial" w:hAnsi="Arial" w:cs="Arial"/>
          <w:sz w:val="22"/>
          <w:szCs w:val="22"/>
          <w:lang w:val="uk-UA"/>
        </w:rPr>
        <w:t>рішення про скасування в повному обсязі Документів за результатами перевірки, прийнятого державним органом, яким було оформлено Документи за результатами перевірки, або іншим уповноваженим державним органом; або</w:t>
      </w:r>
    </w:p>
    <w:p w14:paraId="2307E0DA" w14:textId="77777777" w:rsidR="001465E1" w:rsidRPr="00AB2A1B" w:rsidRDefault="001465E1" w:rsidP="001465E1">
      <w:pPr>
        <w:numPr>
          <w:ilvl w:val="0"/>
          <w:numId w:val="12"/>
        </w:numPr>
        <w:suppressAutoHyphens/>
        <w:ind w:left="0" w:firstLine="0"/>
        <w:rPr>
          <w:rFonts w:ascii="Arial" w:hAnsi="Arial" w:cs="Arial"/>
          <w:sz w:val="22"/>
          <w:szCs w:val="22"/>
          <w:lang w:val="uk-UA"/>
        </w:rPr>
      </w:pPr>
      <w:r w:rsidRPr="00AB2A1B">
        <w:rPr>
          <w:rFonts w:ascii="Arial" w:hAnsi="Arial" w:cs="Arial"/>
          <w:sz w:val="22"/>
          <w:szCs w:val="22"/>
          <w:lang w:val="uk-UA"/>
        </w:rPr>
        <w:t>судового рішення, що набрало законної сили, про скасування в повному обсязі Документів за результатами перевірки, за умови, що це судове рішення не скасоване судом вищої інстанції та не оскаржене сторонами спору, в рамках якого було ухвалене судове рішення (у випадку оскарження судового рішення про скасування Документів за результатами перевірки, Момент закінчення оскарження вважається таким, що не настав до одержання ПРАТ "ЮЖКОКС"</w:t>
      </w:r>
      <w:r>
        <w:rPr>
          <w:rFonts w:ascii="Arial" w:hAnsi="Arial" w:cs="Arial"/>
          <w:sz w:val="22"/>
          <w:szCs w:val="22"/>
          <w:lang w:val="uk-UA"/>
        </w:rPr>
        <w:t xml:space="preserve"> </w:t>
      </w:r>
      <w:r w:rsidRPr="00AB2A1B">
        <w:rPr>
          <w:rFonts w:ascii="Arial" w:hAnsi="Arial" w:cs="Arial"/>
          <w:sz w:val="22"/>
          <w:szCs w:val="22"/>
          <w:lang w:val="uk-UA"/>
        </w:rPr>
        <w:t>судового рішення про скасування Документів за результатами перевірки, що набрало законної сили, у повному обсязі за результатами перевірки, за результатом).</w:t>
      </w:r>
    </w:p>
    <w:p w14:paraId="0049CC03" w14:textId="77777777" w:rsidR="001465E1" w:rsidRDefault="001465E1" w:rsidP="001465E1">
      <w:pPr>
        <w:suppressAutoHyphens/>
        <w:rPr>
          <w:rFonts w:ascii="Arial" w:hAnsi="Arial" w:cs="Arial"/>
          <w:sz w:val="22"/>
          <w:szCs w:val="22"/>
          <w:lang w:val="uk-UA"/>
        </w:rPr>
      </w:pPr>
      <w:r w:rsidRPr="00AB2A1B">
        <w:rPr>
          <w:rFonts w:ascii="Arial" w:hAnsi="Arial" w:cs="Arial"/>
          <w:sz w:val="22"/>
          <w:szCs w:val="22"/>
          <w:lang w:val="uk-UA"/>
        </w:rPr>
        <w:t>ПРАТ "ЮЖКОКС" зобов'язується письмово повідомити Підрядника про настання Моменту закінчення оскарження протягом 10 календарних днів з моменту отримання документів, з якими пов'язане його настання.</w:t>
      </w:r>
    </w:p>
    <w:p w14:paraId="2A244723"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15.18. </w:t>
      </w:r>
      <w:r w:rsidRPr="003C0500">
        <w:rPr>
          <w:rFonts w:ascii="Arial" w:hAnsi="Arial" w:cs="Arial"/>
          <w:sz w:val="22"/>
          <w:szCs w:val="22"/>
          <w:lang w:val="uk-UA"/>
        </w:rPr>
        <w:t>Міжнародні санкції та Антикорупційне застереження:</w:t>
      </w:r>
    </w:p>
    <w:p w14:paraId="4CC9DE76"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15.18.1. </w:t>
      </w:r>
      <w:r w:rsidRPr="003C0500">
        <w:rPr>
          <w:rFonts w:ascii="Arial" w:hAnsi="Arial" w:cs="Arial"/>
          <w:sz w:val="22"/>
          <w:szCs w:val="22"/>
          <w:lang w:val="uk-UA"/>
        </w:rPr>
        <w:t>Сторони цим затверджують та гарантують одна одній, що (як на момент підписання Сторонами цього Договору, так і на майбутнє):</w:t>
      </w:r>
    </w:p>
    <w:p w14:paraId="7768276F" w14:textId="77777777" w:rsidR="001465E1" w:rsidRDefault="001465E1" w:rsidP="001465E1">
      <w:pPr>
        <w:suppressAutoHyphens/>
        <w:jc w:val="left"/>
        <w:rPr>
          <w:rFonts w:ascii="Arial" w:hAnsi="Arial" w:cs="Arial"/>
          <w:sz w:val="22"/>
          <w:szCs w:val="22"/>
          <w:lang w:val="uk-UA"/>
        </w:rPr>
      </w:pPr>
      <w:r>
        <w:rPr>
          <w:rFonts w:ascii="Arial" w:hAnsi="Arial" w:cs="Arial"/>
          <w:sz w:val="22"/>
          <w:szCs w:val="22"/>
          <w:lang w:val="uk-UA"/>
        </w:rPr>
        <w:t xml:space="preserve">- </w:t>
      </w:r>
      <w:r w:rsidRPr="003C0500">
        <w:rPr>
          <w:rFonts w:ascii="Arial" w:hAnsi="Arial" w:cs="Arial"/>
          <w:sz w:val="22"/>
          <w:szCs w:val="22"/>
          <w:lang w:val="uk-UA"/>
        </w:rPr>
        <w:t>на жодну із Сторін не поширюється дія санкцій Ради безпеки ООН, Відділу контролю за іноземними активами Державного казначейства США, Департаменту торгівлі Бюро промисловості та безпеки США, Державного департаменту США, Європейського Союзу, України, Великобританії чи іншої країни чи організації, рішення та акти яких є юридично обов'язковими для Сторони, надалі – «САНКЦІЇ».</w:t>
      </w:r>
    </w:p>
    <w:p w14:paraId="71BDD3F8"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3C0500">
        <w:rPr>
          <w:rFonts w:ascii="Arial" w:hAnsi="Arial" w:cs="Arial"/>
          <w:sz w:val="22"/>
          <w:szCs w:val="22"/>
          <w:lang w:val="uk-UA"/>
        </w:rPr>
        <w:t xml:space="preserve">Сторони не співпрацюють (безпосередньо або через посередників) і не пов'язані відносинами контролю з особами, на яких поширюється дія Санкцій, (блокування активів), якщо така співпраця/контроль створює ризик порушення Стороною/поширення на Сторону дії застосовуваних обмежень та/або включення Сторони до </w:t>
      </w:r>
      <w:proofErr w:type="spellStart"/>
      <w:r w:rsidRPr="003C0500">
        <w:rPr>
          <w:rFonts w:ascii="Arial" w:hAnsi="Arial" w:cs="Arial"/>
          <w:sz w:val="22"/>
          <w:szCs w:val="22"/>
          <w:lang w:val="uk-UA"/>
        </w:rPr>
        <w:t>санкційним</w:t>
      </w:r>
      <w:proofErr w:type="spellEnd"/>
      <w:r w:rsidRPr="003C0500">
        <w:rPr>
          <w:rFonts w:ascii="Arial" w:hAnsi="Arial" w:cs="Arial"/>
          <w:sz w:val="22"/>
          <w:szCs w:val="22"/>
          <w:lang w:val="uk-UA"/>
        </w:rPr>
        <w:t xml:space="preserve"> спискам та/або застосування інших заходів;</w:t>
      </w:r>
    </w:p>
    <w:p w14:paraId="1A79BAAC" w14:textId="77777777" w:rsidR="001465E1" w:rsidRPr="00FE7BF8" w:rsidRDefault="001465E1" w:rsidP="001465E1">
      <w:pPr>
        <w:suppressAutoHyphens/>
        <w:rPr>
          <w:rFonts w:ascii="Arial" w:hAnsi="Arial" w:cs="Arial"/>
          <w:sz w:val="22"/>
          <w:szCs w:val="22"/>
          <w:lang w:val="uk-UA"/>
        </w:rPr>
      </w:pPr>
      <w:r>
        <w:rPr>
          <w:rFonts w:ascii="Arial" w:hAnsi="Arial" w:cs="Arial"/>
          <w:sz w:val="22"/>
          <w:szCs w:val="22"/>
          <w:lang w:val="uk-UA"/>
        </w:rPr>
        <w:lastRenderedPageBreak/>
        <w:t xml:space="preserve">            15.18.2. </w:t>
      </w:r>
      <w:r w:rsidRPr="00FE7BF8">
        <w:rPr>
          <w:rFonts w:ascii="Arial" w:hAnsi="Arial" w:cs="Arial"/>
          <w:sz w:val="22"/>
          <w:szCs w:val="22"/>
          <w:lang w:val="uk-UA"/>
        </w:rPr>
        <w:t>Сторони за цим Договором провадять свою господарську діяльність з дотриманням вимог Антикорупційного законодавства;</w:t>
      </w:r>
    </w:p>
    <w:p w14:paraId="4AFB096A" w14:textId="77777777" w:rsidR="001465E1" w:rsidRDefault="001465E1" w:rsidP="001465E1">
      <w:pPr>
        <w:suppressAutoHyphens/>
        <w:rPr>
          <w:rFonts w:ascii="Arial" w:hAnsi="Arial" w:cs="Arial"/>
          <w:sz w:val="22"/>
          <w:szCs w:val="22"/>
          <w:lang w:val="uk-UA"/>
        </w:rPr>
      </w:pPr>
      <w:r w:rsidRPr="00FE7BF8">
        <w:rPr>
          <w:rFonts w:ascii="Arial" w:hAnsi="Arial" w:cs="Arial"/>
          <w:sz w:val="22"/>
          <w:szCs w:val="22"/>
          <w:lang w:val="uk-UA"/>
        </w:rPr>
        <w:t>Під антикорупційним законодавством слід розуміти:</w:t>
      </w:r>
      <w:r>
        <w:rPr>
          <w:rFonts w:ascii="Arial" w:hAnsi="Arial" w:cs="Arial"/>
          <w:sz w:val="22"/>
          <w:szCs w:val="22"/>
          <w:lang w:val="uk-UA"/>
        </w:rPr>
        <w:t xml:space="preserve"> </w:t>
      </w:r>
    </w:p>
    <w:p w14:paraId="1BA4F270" w14:textId="77777777" w:rsidR="001465E1" w:rsidRDefault="001465E1" w:rsidP="001465E1">
      <w:pPr>
        <w:suppressAutoHyphens/>
        <w:rPr>
          <w:rFonts w:ascii="Arial" w:hAnsi="Arial" w:cs="Arial"/>
          <w:sz w:val="22"/>
          <w:szCs w:val="22"/>
          <w:lang w:val="uk-UA"/>
        </w:rPr>
      </w:pPr>
      <w:r w:rsidRPr="00FE7BF8">
        <w:rPr>
          <w:rFonts w:ascii="Arial" w:hAnsi="Arial" w:cs="Arial"/>
          <w:sz w:val="22"/>
          <w:szCs w:val="22"/>
          <w:lang w:val="uk-UA"/>
        </w:rPr>
        <w:t>-</w:t>
      </w:r>
      <w:r>
        <w:rPr>
          <w:rFonts w:ascii="Arial" w:hAnsi="Arial" w:cs="Arial"/>
          <w:sz w:val="22"/>
          <w:szCs w:val="22"/>
          <w:lang w:val="uk-UA"/>
        </w:rPr>
        <w:t xml:space="preserve"> </w:t>
      </w:r>
      <w:r w:rsidRPr="00FE7BF8">
        <w:rPr>
          <w:rFonts w:ascii="Arial" w:hAnsi="Arial" w:cs="Arial"/>
          <w:sz w:val="22"/>
          <w:szCs w:val="22"/>
          <w:lang w:val="uk-UA"/>
        </w:rPr>
        <w:t>будь-який закон або нормативно-правовий акт, що вводить в дію або згідно з яким застосовуються положення Конвенції про боротьбу з підкупом посадових осіб іноземних держав при здійсненні міжнародних ділових операцій Організації економічного співробітництва та розвитку. ); або</w:t>
      </w:r>
    </w:p>
    <w:p w14:paraId="21F57EBE"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FE7BF8">
        <w:rPr>
          <w:rFonts w:ascii="Arial" w:hAnsi="Arial" w:cs="Arial"/>
          <w:sz w:val="22"/>
          <w:szCs w:val="22"/>
          <w:lang w:val="uk-UA"/>
        </w:rPr>
        <w:t>будь-які положення Закону США про боротьбу з практичною корупцією за кордоном 1977 року зі змінами та доповненнями (</w:t>
      </w:r>
      <w:proofErr w:type="spellStart"/>
      <w:r w:rsidRPr="00FE7BF8">
        <w:rPr>
          <w:rFonts w:ascii="Arial" w:hAnsi="Arial" w:cs="Arial"/>
          <w:sz w:val="22"/>
          <w:szCs w:val="22"/>
          <w:lang w:val="uk-UA"/>
        </w:rPr>
        <w:t>The</w:t>
      </w:r>
      <w:proofErr w:type="spellEnd"/>
      <w:r w:rsidRPr="00FE7BF8">
        <w:rPr>
          <w:rFonts w:ascii="Arial" w:hAnsi="Arial" w:cs="Arial"/>
          <w:sz w:val="22"/>
          <w:szCs w:val="22"/>
          <w:lang w:val="uk-UA"/>
        </w:rPr>
        <w:t xml:space="preserve"> US </w:t>
      </w:r>
      <w:proofErr w:type="spellStart"/>
      <w:r w:rsidRPr="00FE7BF8">
        <w:rPr>
          <w:rFonts w:ascii="Arial" w:hAnsi="Arial" w:cs="Arial"/>
          <w:sz w:val="22"/>
          <w:szCs w:val="22"/>
          <w:lang w:val="uk-UA"/>
        </w:rPr>
        <w:t>Foreign</w:t>
      </w:r>
      <w:proofErr w:type="spellEnd"/>
      <w:r w:rsidRPr="00FE7BF8">
        <w:rPr>
          <w:rFonts w:ascii="Arial" w:hAnsi="Arial" w:cs="Arial"/>
          <w:sz w:val="22"/>
          <w:szCs w:val="22"/>
          <w:lang w:val="uk-UA"/>
        </w:rPr>
        <w:t xml:space="preserve"> </w:t>
      </w:r>
      <w:proofErr w:type="spellStart"/>
      <w:r w:rsidRPr="00FE7BF8">
        <w:rPr>
          <w:rFonts w:ascii="Arial" w:hAnsi="Arial" w:cs="Arial"/>
          <w:sz w:val="22"/>
          <w:szCs w:val="22"/>
          <w:lang w:val="uk-UA"/>
        </w:rPr>
        <w:t>Corrupt</w:t>
      </w:r>
      <w:proofErr w:type="spellEnd"/>
      <w:r w:rsidRPr="00FE7BF8">
        <w:rPr>
          <w:rFonts w:ascii="Arial" w:hAnsi="Arial" w:cs="Arial"/>
          <w:sz w:val="22"/>
          <w:szCs w:val="22"/>
          <w:lang w:val="uk-UA"/>
        </w:rPr>
        <w:t xml:space="preserve"> </w:t>
      </w:r>
      <w:proofErr w:type="spellStart"/>
      <w:r w:rsidRPr="00FE7BF8">
        <w:rPr>
          <w:rFonts w:ascii="Arial" w:hAnsi="Arial" w:cs="Arial"/>
          <w:sz w:val="22"/>
          <w:szCs w:val="22"/>
          <w:lang w:val="uk-UA"/>
        </w:rPr>
        <w:t>Practices</w:t>
      </w:r>
      <w:proofErr w:type="spellEnd"/>
      <w:r w:rsidRPr="00FE7BF8">
        <w:rPr>
          <w:rFonts w:ascii="Arial" w:hAnsi="Arial" w:cs="Arial"/>
          <w:sz w:val="22"/>
          <w:szCs w:val="22"/>
          <w:lang w:val="uk-UA"/>
        </w:rPr>
        <w:t xml:space="preserve"> </w:t>
      </w:r>
      <w:proofErr w:type="spellStart"/>
      <w:r w:rsidRPr="00FE7BF8">
        <w:rPr>
          <w:rFonts w:ascii="Arial" w:hAnsi="Arial" w:cs="Arial"/>
          <w:sz w:val="22"/>
          <w:szCs w:val="22"/>
          <w:lang w:val="uk-UA"/>
        </w:rPr>
        <w:t>Act</w:t>
      </w:r>
      <w:proofErr w:type="spellEnd"/>
      <w:r w:rsidRPr="00FE7BF8">
        <w:rPr>
          <w:rFonts w:ascii="Arial" w:hAnsi="Arial" w:cs="Arial"/>
          <w:sz w:val="22"/>
          <w:szCs w:val="22"/>
          <w:lang w:val="uk-UA"/>
        </w:rPr>
        <w:t xml:space="preserve"> </w:t>
      </w:r>
      <w:proofErr w:type="spellStart"/>
      <w:r w:rsidRPr="00FE7BF8">
        <w:rPr>
          <w:rFonts w:ascii="Arial" w:hAnsi="Arial" w:cs="Arial"/>
          <w:sz w:val="22"/>
          <w:szCs w:val="22"/>
          <w:lang w:val="uk-UA"/>
        </w:rPr>
        <w:t>of</w:t>
      </w:r>
      <w:proofErr w:type="spellEnd"/>
      <w:r w:rsidRPr="00FE7BF8">
        <w:rPr>
          <w:rFonts w:ascii="Arial" w:hAnsi="Arial" w:cs="Arial"/>
          <w:sz w:val="22"/>
          <w:szCs w:val="22"/>
          <w:lang w:val="uk-UA"/>
        </w:rPr>
        <w:t xml:space="preserve"> 1977), Закону Великобританії про боротьбу з корупцією (U.K. </w:t>
      </w:r>
      <w:proofErr w:type="spellStart"/>
      <w:r w:rsidRPr="00FE7BF8">
        <w:rPr>
          <w:rFonts w:ascii="Arial" w:hAnsi="Arial" w:cs="Arial"/>
          <w:sz w:val="22"/>
          <w:szCs w:val="22"/>
          <w:lang w:val="uk-UA"/>
        </w:rPr>
        <w:t>Bribery</w:t>
      </w:r>
      <w:proofErr w:type="spellEnd"/>
      <w:r w:rsidRPr="00FE7BF8">
        <w:rPr>
          <w:rFonts w:ascii="Arial" w:hAnsi="Arial" w:cs="Arial"/>
          <w:sz w:val="22"/>
          <w:szCs w:val="22"/>
          <w:lang w:val="uk-UA"/>
        </w:rPr>
        <w:t xml:space="preserve"> </w:t>
      </w:r>
      <w:proofErr w:type="spellStart"/>
      <w:r w:rsidRPr="00FE7BF8">
        <w:rPr>
          <w:rFonts w:ascii="Arial" w:hAnsi="Arial" w:cs="Arial"/>
          <w:sz w:val="22"/>
          <w:szCs w:val="22"/>
          <w:lang w:val="uk-UA"/>
        </w:rPr>
        <w:t>Act</w:t>
      </w:r>
      <w:proofErr w:type="spellEnd"/>
      <w:r w:rsidRPr="00FE7BF8">
        <w:rPr>
          <w:rFonts w:ascii="Arial" w:hAnsi="Arial" w:cs="Arial"/>
          <w:sz w:val="22"/>
          <w:szCs w:val="22"/>
          <w:lang w:val="uk-UA"/>
        </w:rPr>
        <w:t xml:space="preserve"> 2010); або</w:t>
      </w:r>
    </w:p>
    <w:p w14:paraId="620C0082"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FE7BF8">
        <w:rPr>
          <w:rFonts w:ascii="Arial" w:hAnsi="Arial" w:cs="Arial"/>
          <w:sz w:val="22"/>
          <w:szCs w:val="22"/>
          <w:lang w:val="uk-UA"/>
        </w:rPr>
        <w:t>будь-який інший аналогічний закон або нормативно-правовий акт юрисдикцій (країн), в яких Сторони зареєстровані або провадять свою господарську діяльність або дія якого (або окремих його положень) поширюється на Сторони в інших випадках;</w:t>
      </w:r>
    </w:p>
    <w:p w14:paraId="017C71FE"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FE7BF8">
        <w:rPr>
          <w:rFonts w:ascii="Arial" w:hAnsi="Arial" w:cs="Arial"/>
          <w:sz w:val="22"/>
          <w:szCs w:val="22"/>
          <w:lang w:val="uk-UA"/>
        </w:rPr>
        <w:t>15.18.3. Замовник дотримується вимог антикорупційного законодавства, яке поширюється на нього, та впровадив відповідні засоби та процедури з метою дотримання антикорупційного законодавства;</w:t>
      </w:r>
    </w:p>
    <w:p w14:paraId="1E2DCCEE"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FE7BF8">
        <w:rPr>
          <w:rFonts w:ascii="Arial" w:hAnsi="Arial" w:cs="Arial"/>
          <w:sz w:val="22"/>
          <w:szCs w:val="22"/>
          <w:lang w:val="uk-UA"/>
        </w:rPr>
        <w:t>15.18.4. Замовник та всі його афілійовані особи, директори, посадові особи, працівники та будь-які інші особи, що діють від імені Замовника, не здійснювали жодних пропозицій, не надавали повноваження та клопотання про надання або отримання неналежної/неправомірної вигоди чи майна зв'язку з цим Договором, а також не отримували їх і не мають наміру вчинення будь-якої з вищевказаних дій у майбутньому, а також Замовник вживав усіх можливих розумних заходів щодо запобігання вчиненню таких дій агентами будь-якою іншою третьою особою, щодо якої він володіє певною мірою контролем;</w:t>
      </w:r>
    </w:p>
    <w:p w14:paraId="5E1B8E04"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FE7BF8">
        <w:rPr>
          <w:rFonts w:ascii="Arial" w:hAnsi="Arial" w:cs="Arial"/>
          <w:sz w:val="22"/>
          <w:szCs w:val="22"/>
          <w:lang w:val="uk-UA"/>
        </w:rPr>
        <w:t>15.18.5. Сторони зобов'язуються не використовувати кошти та/або майно, отримані за виконані Роботи за цим Договором, з метою фінансування або підтримки будь-якої діяльності, яка може порушити Антикорупційне законодавство (зокрема, але не обмежуючись шляхом надання позики, здійснення внеску/внеску чи передачі коштів/ майна іншим способом на користь своєї дочірньої компанії, афілійованої особи, спільного підприємства чи іншої особи);</w:t>
      </w:r>
    </w:p>
    <w:p w14:paraId="622426B3"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FE7BF8">
        <w:rPr>
          <w:rFonts w:ascii="Arial" w:hAnsi="Arial" w:cs="Arial"/>
          <w:sz w:val="22"/>
          <w:szCs w:val="22"/>
          <w:lang w:val="uk-UA"/>
        </w:rPr>
        <w:t>15.18.6. У разі накладання Санкцій на одну із Сторін або співробітництва Сторони з особою, на яку накладено Санкції, така Сторона зобов'язується негайно повідомити про це іншу Сторону, а також відшкодувати останній усі збитки, заподіяні їй через або у зв'язку з накладенням Санкцій або співробітництвом з особою, на яку накладено Санкції.</w:t>
      </w:r>
    </w:p>
    <w:p w14:paraId="1FED911F" w14:textId="77777777" w:rsidR="001465E1"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FE7BF8">
        <w:rPr>
          <w:rFonts w:ascii="Arial" w:hAnsi="Arial" w:cs="Arial"/>
          <w:sz w:val="22"/>
          <w:szCs w:val="22"/>
          <w:lang w:val="uk-UA"/>
        </w:rPr>
        <w:t>15.18.7. Кожна із Сторін має право в односторонньому порядку призупинити виконання зобов'язань за цим Договором або припинити дію цього Договору шляхом письмового повідомлення про це іншої Сторони у разі наявності розумних підстав вважати, що сталося чи станеться порушення будь-якої з вищезгаданих у п.15.18.</w:t>
      </w:r>
      <w:r>
        <w:rPr>
          <w:rFonts w:ascii="Arial" w:hAnsi="Arial" w:cs="Arial"/>
          <w:sz w:val="22"/>
          <w:szCs w:val="22"/>
          <w:lang w:val="uk-UA"/>
        </w:rPr>
        <w:t xml:space="preserve"> </w:t>
      </w:r>
      <w:r w:rsidRPr="00FE7BF8">
        <w:rPr>
          <w:rFonts w:ascii="Arial" w:hAnsi="Arial" w:cs="Arial"/>
          <w:sz w:val="22"/>
          <w:szCs w:val="22"/>
          <w:lang w:val="uk-UA"/>
        </w:rPr>
        <w:t>Договору завірень та гарантій. При цьому Сторона, яка обґрунтовано скористалася цим правом, звільняється від будь-якої відповідальності або обов'язку щодо відшкодування штрафних санкцій за Договором у зв'язку з невиконанням нею договірних зобов'язань та будь-яких витрат, збитків, понесених іншою Стороною (прямо чи опосередковано), внаслідок такої зупинення/припинення дії цього Договору.</w:t>
      </w:r>
    </w:p>
    <w:p w14:paraId="77E521E8" w14:textId="77777777" w:rsidR="001465E1" w:rsidRPr="00FE7BF8" w:rsidRDefault="001465E1" w:rsidP="001465E1">
      <w:pPr>
        <w:suppressAutoHyphens/>
        <w:rPr>
          <w:rFonts w:ascii="Arial" w:hAnsi="Arial" w:cs="Arial"/>
          <w:sz w:val="22"/>
          <w:szCs w:val="22"/>
          <w:lang w:val="uk-UA"/>
        </w:rPr>
      </w:pPr>
      <w:r>
        <w:rPr>
          <w:rFonts w:ascii="Arial" w:hAnsi="Arial" w:cs="Arial"/>
          <w:sz w:val="22"/>
          <w:szCs w:val="22"/>
          <w:lang w:val="uk-UA"/>
        </w:rPr>
        <w:t xml:space="preserve">             </w:t>
      </w:r>
      <w:r w:rsidRPr="00FE7BF8">
        <w:rPr>
          <w:rFonts w:ascii="Arial" w:hAnsi="Arial" w:cs="Arial"/>
          <w:sz w:val="22"/>
          <w:szCs w:val="22"/>
          <w:lang w:val="uk-UA"/>
        </w:rPr>
        <w:t>15.19. Замовник підтверджує та гарантує, що:</w:t>
      </w:r>
    </w:p>
    <w:p w14:paraId="2C52C4B5" w14:textId="77777777" w:rsidR="001465E1" w:rsidRDefault="001465E1" w:rsidP="001465E1">
      <w:pPr>
        <w:suppressAutoHyphens/>
        <w:jc w:val="left"/>
        <w:rPr>
          <w:rFonts w:ascii="Arial" w:hAnsi="Arial" w:cs="Arial"/>
          <w:sz w:val="22"/>
          <w:szCs w:val="22"/>
          <w:lang w:val="uk-UA"/>
        </w:rPr>
      </w:pPr>
      <w:r w:rsidRPr="00FE7BF8">
        <w:rPr>
          <w:rFonts w:ascii="Arial" w:hAnsi="Arial" w:cs="Arial"/>
          <w:sz w:val="22"/>
          <w:szCs w:val="22"/>
          <w:lang w:val="uk-UA"/>
        </w:rPr>
        <w:t xml:space="preserve">- на момент укладання цього Договору кінцевими </w:t>
      </w:r>
      <w:proofErr w:type="spellStart"/>
      <w:r w:rsidRPr="00FE7BF8">
        <w:rPr>
          <w:rFonts w:ascii="Arial" w:hAnsi="Arial" w:cs="Arial"/>
          <w:sz w:val="22"/>
          <w:szCs w:val="22"/>
          <w:lang w:val="uk-UA"/>
        </w:rPr>
        <w:t>бенефіціарними</w:t>
      </w:r>
      <w:proofErr w:type="spellEnd"/>
      <w:r w:rsidRPr="00FE7BF8">
        <w:rPr>
          <w:rFonts w:ascii="Arial" w:hAnsi="Arial" w:cs="Arial"/>
          <w:sz w:val="22"/>
          <w:szCs w:val="22"/>
          <w:lang w:val="uk-UA"/>
        </w:rPr>
        <w:t xml:space="preserve"> власниками, а також членами, учасниками (акціонерами) юридичної особи не є Російська Федерація (далі – «РФ»), Республіка Білорусь (далі – «РБ»), громадянин РФ/РБ або юридична особа, Створена і зареєстрована відповідно до законодавства РФ/РБ;</w:t>
      </w:r>
    </w:p>
    <w:p w14:paraId="7E511E4E" w14:textId="77777777" w:rsidR="001465E1" w:rsidRDefault="001465E1" w:rsidP="001465E1">
      <w:pPr>
        <w:suppressAutoHyphens/>
        <w:rPr>
          <w:rFonts w:ascii="Arial" w:hAnsi="Arial" w:cs="Arial"/>
          <w:sz w:val="22"/>
          <w:szCs w:val="22"/>
          <w:lang w:val="uk-UA"/>
        </w:rPr>
      </w:pPr>
      <w:r w:rsidRPr="0066109A">
        <w:rPr>
          <w:rFonts w:ascii="Arial" w:hAnsi="Arial" w:cs="Arial"/>
          <w:sz w:val="22"/>
          <w:szCs w:val="22"/>
          <w:lang w:val="uk-UA"/>
        </w:rPr>
        <w:t xml:space="preserve">- у разі зміни кінцевого </w:t>
      </w:r>
      <w:proofErr w:type="spellStart"/>
      <w:r w:rsidRPr="0066109A">
        <w:rPr>
          <w:rFonts w:ascii="Arial" w:hAnsi="Arial" w:cs="Arial"/>
          <w:sz w:val="22"/>
          <w:szCs w:val="22"/>
          <w:lang w:val="uk-UA"/>
        </w:rPr>
        <w:t>бенефіціарного</w:t>
      </w:r>
      <w:proofErr w:type="spellEnd"/>
      <w:r w:rsidRPr="0066109A">
        <w:rPr>
          <w:rFonts w:ascii="Arial" w:hAnsi="Arial" w:cs="Arial"/>
          <w:sz w:val="22"/>
          <w:szCs w:val="22"/>
          <w:lang w:val="uk-UA"/>
        </w:rPr>
        <w:t xml:space="preserve"> власника або члена, учасника (акціонера) юридичної особи Замовник зобов'язується попередньо повідомити про такі зміни, але не пізніше за день здійснення таких змін;</w:t>
      </w:r>
    </w:p>
    <w:p w14:paraId="09048C47" w14:textId="77777777" w:rsidR="001465E1" w:rsidRDefault="001465E1" w:rsidP="001465E1">
      <w:pPr>
        <w:suppressAutoHyphens/>
        <w:rPr>
          <w:rFonts w:ascii="Arial" w:hAnsi="Arial" w:cs="Arial"/>
          <w:sz w:val="22"/>
          <w:szCs w:val="22"/>
          <w:lang w:val="uk-UA"/>
        </w:rPr>
      </w:pPr>
      <w:r w:rsidRPr="0066109A">
        <w:rPr>
          <w:rFonts w:ascii="Arial" w:hAnsi="Arial" w:cs="Arial"/>
          <w:sz w:val="22"/>
          <w:szCs w:val="22"/>
          <w:lang w:val="uk-UA"/>
        </w:rPr>
        <w:t>- Роботи за цим Договором, не надавалися/не виконувались на території РФ або РБ, та/або юридичними особами, створеними та зареєстрованими відповідно до законодавства РФ та/або РБ/ не будуть надалі поставлятися (переміщатися) на територію РФ та/або РБ та/або на адресу юридичних осіб, створених та зареєстрованих відповідно до законодавства РФ та/або РБ;</w:t>
      </w:r>
    </w:p>
    <w:p w14:paraId="0E862FAD" w14:textId="77777777" w:rsidR="001465E1" w:rsidRDefault="001465E1" w:rsidP="001465E1">
      <w:pPr>
        <w:suppressAutoHyphens/>
        <w:rPr>
          <w:rFonts w:ascii="Arial" w:hAnsi="Arial" w:cs="Arial"/>
          <w:sz w:val="22"/>
          <w:szCs w:val="22"/>
          <w:lang w:val="uk-UA"/>
        </w:rPr>
      </w:pPr>
      <w:r w:rsidRPr="0066109A">
        <w:rPr>
          <w:rFonts w:ascii="Arial" w:hAnsi="Arial" w:cs="Arial"/>
          <w:sz w:val="22"/>
          <w:szCs w:val="22"/>
          <w:lang w:val="uk-UA"/>
        </w:rPr>
        <w:t xml:space="preserve">- з моменту зміни кінцевого </w:t>
      </w:r>
      <w:proofErr w:type="spellStart"/>
      <w:r w:rsidRPr="0066109A">
        <w:rPr>
          <w:rFonts w:ascii="Arial" w:hAnsi="Arial" w:cs="Arial"/>
          <w:sz w:val="22"/>
          <w:szCs w:val="22"/>
          <w:lang w:val="uk-UA"/>
        </w:rPr>
        <w:t>бенефіціарного</w:t>
      </w:r>
      <w:proofErr w:type="spellEnd"/>
      <w:r w:rsidRPr="0066109A">
        <w:rPr>
          <w:rFonts w:ascii="Arial" w:hAnsi="Arial" w:cs="Arial"/>
          <w:sz w:val="22"/>
          <w:szCs w:val="22"/>
          <w:lang w:val="uk-UA"/>
        </w:rPr>
        <w:t xml:space="preserve"> власника або члена, учасника (акціонера) юридичної особи на фізичну або юридичну особу з РФ/РБ, та/або у разі зміни країни виробництва та/або виробника, та/або країни призначення та/або кінцевого одержувача на РФ та/або РБ, Замовник має право на одностороннє розірвання цього Договору;</w:t>
      </w:r>
    </w:p>
    <w:p w14:paraId="4CDFB5F2" w14:textId="77777777" w:rsidR="001465E1" w:rsidRPr="00AB2A1B" w:rsidRDefault="001465E1" w:rsidP="001465E1">
      <w:pPr>
        <w:suppressAutoHyphens/>
        <w:rPr>
          <w:rFonts w:ascii="Arial" w:hAnsi="Arial" w:cs="Arial"/>
          <w:sz w:val="22"/>
          <w:szCs w:val="22"/>
          <w:lang w:val="uk-UA"/>
        </w:rPr>
      </w:pPr>
      <w:r w:rsidRPr="0066109A">
        <w:rPr>
          <w:rFonts w:ascii="Arial" w:hAnsi="Arial" w:cs="Arial"/>
          <w:sz w:val="22"/>
          <w:szCs w:val="22"/>
          <w:lang w:val="uk-UA"/>
        </w:rPr>
        <w:t>- у разі неповідомлення про зміни у порядку, передбаченому вище, Замовник зобов'язується сплатити на користь Підрядника штраф у розмірі 50% від загальної вартості цього Договору за кожен випадок, а також відшкодувати всі збитки.</w:t>
      </w:r>
    </w:p>
    <w:p w14:paraId="3D53E44C" w14:textId="77777777" w:rsidR="001465E1" w:rsidRPr="00AB2A1B" w:rsidRDefault="001465E1" w:rsidP="001465E1">
      <w:pPr>
        <w:widowControl w:val="0"/>
        <w:tabs>
          <w:tab w:val="num" w:pos="1134"/>
          <w:tab w:val="left" w:pos="1260"/>
        </w:tabs>
        <w:spacing w:before="120"/>
        <w:rPr>
          <w:rFonts w:ascii="Arial" w:hAnsi="Arial" w:cs="Arial"/>
          <w:b/>
          <w:sz w:val="22"/>
          <w:szCs w:val="22"/>
          <w:lang w:val="uk-UA" w:eastAsia="ru-RU"/>
        </w:rPr>
      </w:pPr>
      <w:r w:rsidRPr="00AB2A1B">
        <w:rPr>
          <w:rFonts w:ascii="Arial" w:hAnsi="Arial" w:cs="Arial"/>
          <w:b/>
          <w:sz w:val="22"/>
          <w:szCs w:val="22"/>
          <w:lang w:val="uk-UA" w:eastAsia="ru-RU"/>
        </w:rPr>
        <w:lastRenderedPageBreak/>
        <w:t>Додатки до Договору:</w:t>
      </w:r>
    </w:p>
    <w:p w14:paraId="566A1A37" w14:textId="77777777" w:rsidR="001465E1" w:rsidRDefault="001465E1" w:rsidP="001465E1">
      <w:pPr>
        <w:widowControl w:val="0"/>
        <w:tabs>
          <w:tab w:val="num" w:pos="1134"/>
          <w:tab w:val="left" w:pos="1260"/>
        </w:tabs>
        <w:rPr>
          <w:rFonts w:ascii="Arial" w:hAnsi="Arial" w:cs="Arial"/>
          <w:sz w:val="22"/>
          <w:szCs w:val="22"/>
          <w:lang w:val="uk-UA" w:eastAsia="ru-RU"/>
        </w:rPr>
      </w:pPr>
      <w:r w:rsidRPr="00AB2A1B">
        <w:rPr>
          <w:rFonts w:ascii="Arial" w:hAnsi="Arial" w:cs="Arial"/>
          <w:snapToGrid w:val="0"/>
          <w:sz w:val="22"/>
          <w:szCs w:val="22"/>
          <w:lang w:val="uk-UA" w:eastAsia="ru-RU"/>
        </w:rPr>
        <w:t xml:space="preserve">Додаток № </w:t>
      </w:r>
      <w:r>
        <w:rPr>
          <w:rFonts w:ascii="Arial" w:hAnsi="Arial" w:cs="Arial"/>
          <w:snapToGrid w:val="0"/>
          <w:sz w:val="22"/>
          <w:szCs w:val="22"/>
          <w:lang w:val="uk-UA" w:eastAsia="ru-RU"/>
        </w:rPr>
        <w:t>1</w:t>
      </w:r>
      <w:r w:rsidRPr="00AB2A1B">
        <w:rPr>
          <w:rFonts w:ascii="Arial" w:hAnsi="Arial" w:cs="Arial"/>
          <w:snapToGrid w:val="0"/>
          <w:sz w:val="22"/>
          <w:szCs w:val="22"/>
          <w:lang w:val="uk-UA" w:eastAsia="ru-RU"/>
        </w:rPr>
        <w:t xml:space="preserve"> – </w:t>
      </w:r>
      <w:r w:rsidRPr="00AB2A1B">
        <w:rPr>
          <w:rFonts w:ascii="Arial" w:hAnsi="Arial" w:cs="Arial"/>
          <w:sz w:val="22"/>
          <w:szCs w:val="22"/>
          <w:lang w:val="uk-UA" w:eastAsia="ru-RU"/>
        </w:rPr>
        <w:t>Договірна ціна</w:t>
      </w:r>
      <w:r>
        <w:rPr>
          <w:rFonts w:ascii="Arial" w:hAnsi="Arial" w:cs="Arial"/>
          <w:sz w:val="22"/>
          <w:szCs w:val="22"/>
          <w:lang w:val="uk-UA" w:eastAsia="ru-RU"/>
        </w:rPr>
        <w:t xml:space="preserve"> та кошторис</w:t>
      </w:r>
      <w:r w:rsidRPr="00AB2A1B">
        <w:rPr>
          <w:rFonts w:ascii="Arial" w:hAnsi="Arial" w:cs="Arial"/>
          <w:sz w:val="22"/>
          <w:szCs w:val="22"/>
          <w:lang w:val="uk-UA" w:eastAsia="ru-RU"/>
        </w:rPr>
        <w:t>;</w:t>
      </w:r>
    </w:p>
    <w:p w14:paraId="3F7C8B52" w14:textId="77777777" w:rsidR="001465E1" w:rsidRPr="00AB2A1B" w:rsidRDefault="001465E1" w:rsidP="001465E1">
      <w:pPr>
        <w:widowControl w:val="0"/>
        <w:tabs>
          <w:tab w:val="num" w:pos="1134"/>
          <w:tab w:val="left" w:pos="1260"/>
        </w:tabs>
        <w:rPr>
          <w:rFonts w:ascii="Arial" w:hAnsi="Arial" w:cs="Arial"/>
          <w:sz w:val="22"/>
          <w:szCs w:val="22"/>
          <w:lang w:val="uk-UA" w:eastAsia="ru-RU"/>
        </w:rPr>
      </w:pPr>
      <w:r w:rsidRPr="00AB2A1B">
        <w:rPr>
          <w:rFonts w:ascii="Arial" w:hAnsi="Arial" w:cs="Arial"/>
          <w:snapToGrid w:val="0"/>
          <w:sz w:val="22"/>
          <w:szCs w:val="22"/>
          <w:lang w:val="uk-UA" w:eastAsia="ru-RU"/>
        </w:rPr>
        <w:t xml:space="preserve">Додаток № </w:t>
      </w:r>
      <w:r>
        <w:rPr>
          <w:rFonts w:ascii="Arial" w:hAnsi="Arial" w:cs="Arial"/>
          <w:snapToGrid w:val="0"/>
          <w:sz w:val="22"/>
          <w:szCs w:val="22"/>
          <w:lang w:val="uk-UA" w:eastAsia="ru-RU"/>
        </w:rPr>
        <w:t>2</w:t>
      </w:r>
      <w:r w:rsidRPr="00AB2A1B">
        <w:rPr>
          <w:rFonts w:ascii="Arial" w:hAnsi="Arial" w:cs="Arial"/>
          <w:snapToGrid w:val="0"/>
          <w:sz w:val="22"/>
          <w:szCs w:val="22"/>
          <w:lang w:val="uk-UA" w:eastAsia="ru-RU"/>
        </w:rPr>
        <w:t xml:space="preserve"> – Графік виконання робіт по об'єкту;</w:t>
      </w:r>
    </w:p>
    <w:p w14:paraId="27F98C60" w14:textId="77777777" w:rsidR="001465E1" w:rsidRPr="00AB2A1B" w:rsidRDefault="001465E1" w:rsidP="001465E1">
      <w:pPr>
        <w:tabs>
          <w:tab w:val="left" w:pos="1134"/>
          <w:tab w:val="left" w:pos="1260"/>
        </w:tabs>
        <w:suppressAutoHyphens/>
        <w:jc w:val="left"/>
        <w:rPr>
          <w:rFonts w:ascii="Arial" w:hAnsi="Arial" w:cs="Arial"/>
          <w:sz w:val="22"/>
          <w:szCs w:val="22"/>
          <w:lang w:val="uk-UA" w:eastAsia="ru-RU"/>
        </w:rPr>
      </w:pPr>
      <w:r w:rsidRPr="00AB2A1B">
        <w:rPr>
          <w:rFonts w:ascii="Arial" w:hAnsi="Arial" w:cs="Arial"/>
          <w:sz w:val="22"/>
          <w:szCs w:val="22"/>
          <w:lang w:val="uk-UA" w:eastAsia="ru-RU"/>
        </w:rPr>
        <w:t xml:space="preserve">Додаток </w:t>
      </w:r>
      <w:r w:rsidRPr="00AB2A1B">
        <w:rPr>
          <w:rFonts w:ascii="Arial" w:hAnsi="Arial" w:cs="Arial"/>
          <w:snapToGrid w:val="0"/>
          <w:sz w:val="22"/>
          <w:szCs w:val="22"/>
          <w:lang w:val="uk-UA" w:eastAsia="ru-RU"/>
        </w:rPr>
        <w:t xml:space="preserve">№ </w:t>
      </w:r>
      <w:r>
        <w:rPr>
          <w:rFonts w:ascii="Arial" w:hAnsi="Arial" w:cs="Arial"/>
          <w:snapToGrid w:val="0"/>
          <w:sz w:val="22"/>
          <w:szCs w:val="22"/>
          <w:lang w:val="uk-UA" w:eastAsia="ru-RU"/>
        </w:rPr>
        <w:t xml:space="preserve">3 </w:t>
      </w:r>
      <w:r w:rsidRPr="00AB2A1B">
        <w:rPr>
          <w:rFonts w:ascii="Arial" w:hAnsi="Arial" w:cs="Arial"/>
          <w:snapToGrid w:val="0"/>
          <w:sz w:val="22"/>
          <w:szCs w:val="22"/>
          <w:lang w:val="uk-UA" w:eastAsia="ru-RU"/>
        </w:rPr>
        <w:t>– Перелік видів порушень і матеріальної відповідальності за їх вчинення</w:t>
      </w:r>
      <w:r w:rsidRPr="00AB2A1B">
        <w:rPr>
          <w:rFonts w:ascii="Arial" w:hAnsi="Arial" w:cs="Arial"/>
          <w:sz w:val="22"/>
          <w:szCs w:val="22"/>
          <w:lang w:val="uk-UA" w:eastAsia="ru-RU"/>
        </w:rPr>
        <w:t>;</w:t>
      </w:r>
    </w:p>
    <w:p w14:paraId="2B8B1292" w14:textId="77777777" w:rsidR="001465E1" w:rsidRPr="00AB2A1B" w:rsidRDefault="001465E1" w:rsidP="001465E1">
      <w:pPr>
        <w:pStyle w:val="a3"/>
        <w:rPr>
          <w:rFonts w:ascii="Arial" w:hAnsi="Arial" w:cs="Arial"/>
          <w:sz w:val="22"/>
          <w:szCs w:val="22"/>
          <w:lang w:val="uk-UA"/>
        </w:rPr>
      </w:pPr>
      <w:r w:rsidRPr="00AB2A1B">
        <w:rPr>
          <w:rFonts w:ascii="Arial" w:hAnsi="Arial" w:cs="Arial"/>
          <w:sz w:val="22"/>
          <w:szCs w:val="22"/>
          <w:lang w:val="uk-UA"/>
        </w:rPr>
        <w:t>Додаток № </w:t>
      </w:r>
      <w:r>
        <w:rPr>
          <w:rFonts w:ascii="Arial" w:hAnsi="Arial" w:cs="Arial"/>
          <w:sz w:val="22"/>
          <w:szCs w:val="22"/>
          <w:lang w:val="uk-UA"/>
        </w:rPr>
        <w:t>4</w:t>
      </w:r>
      <w:r w:rsidRPr="00AB2A1B">
        <w:rPr>
          <w:rFonts w:ascii="Arial" w:hAnsi="Arial" w:cs="Arial"/>
          <w:sz w:val="22"/>
          <w:szCs w:val="22"/>
          <w:lang w:val="uk-UA"/>
        </w:rPr>
        <w:t xml:space="preserve"> – Штрафні санкції за порушення вимог нормативно-правових актів з охорони праці та пожежної безпеки персоналом підрядних організацій;</w:t>
      </w:r>
    </w:p>
    <w:p w14:paraId="115440C3" w14:textId="77777777" w:rsidR="001465E1" w:rsidRPr="00AB2A1B" w:rsidRDefault="001465E1" w:rsidP="001465E1">
      <w:pPr>
        <w:pStyle w:val="a3"/>
        <w:rPr>
          <w:rFonts w:ascii="Arial" w:hAnsi="Arial" w:cs="Arial"/>
          <w:sz w:val="22"/>
          <w:szCs w:val="22"/>
          <w:lang w:val="uk-UA"/>
        </w:rPr>
      </w:pPr>
      <w:r w:rsidRPr="00AB2A1B">
        <w:rPr>
          <w:rFonts w:ascii="Arial" w:hAnsi="Arial" w:cs="Arial"/>
          <w:sz w:val="22"/>
          <w:szCs w:val="22"/>
          <w:lang w:val="uk-UA"/>
        </w:rPr>
        <w:t xml:space="preserve">Додаток № </w:t>
      </w:r>
      <w:r>
        <w:rPr>
          <w:rFonts w:ascii="Arial" w:hAnsi="Arial" w:cs="Arial"/>
          <w:sz w:val="22"/>
          <w:szCs w:val="22"/>
          <w:lang w:val="uk-UA"/>
        </w:rPr>
        <w:t>5</w:t>
      </w:r>
      <w:r w:rsidRPr="00AB2A1B">
        <w:rPr>
          <w:rFonts w:ascii="Arial" w:hAnsi="Arial" w:cs="Arial"/>
          <w:sz w:val="22"/>
          <w:szCs w:val="22"/>
          <w:lang w:val="uk-UA"/>
        </w:rPr>
        <w:t xml:space="preserve"> – Акт реєстрації порушення вимог охорони праці підрядною організацією порушення вимог охорони праці</w:t>
      </w:r>
      <w:r>
        <w:rPr>
          <w:rFonts w:ascii="Arial" w:hAnsi="Arial" w:cs="Arial"/>
          <w:sz w:val="22"/>
          <w:szCs w:val="22"/>
          <w:lang w:val="uk-UA"/>
        </w:rPr>
        <w:t>.</w:t>
      </w:r>
    </w:p>
    <w:p w14:paraId="68452485" w14:textId="77777777" w:rsidR="001465E1" w:rsidRPr="00632F2B" w:rsidRDefault="001465E1" w:rsidP="001465E1">
      <w:pPr>
        <w:rPr>
          <w:rFonts w:ascii="Arial" w:hAnsi="Arial" w:cs="Arial"/>
          <w:sz w:val="22"/>
          <w:szCs w:val="22"/>
          <w:lang w:val="uk-UA" w:eastAsia="ru-RU"/>
        </w:rPr>
      </w:pPr>
    </w:p>
    <w:p w14:paraId="3F96FE8C" w14:textId="77777777" w:rsidR="001465E1" w:rsidRPr="00DC2DCD" w:rsidRDefault="001465E1" w:rsidP="001465E1">
      <w:pPr>
        <w:numPr>
          <w:ilvl w:val="0"/>
          <w:numId w:val="11"/>
        </w:numPr>
        <w:contextualSpacing/>
        <w:jc w:val="center"/>
        <w:rPr>
          <w:rFonts w:ascii="Arial" w:hAnsi="Arial" w:cs="Arial"/>
          <w:b/>
          <w:caps/>
          <w:sz w:val="20"/>
          <w:szCs w:val="22"/>
          <w:lang w:eastAsia="ru-RU"/>
        </w:rPr>
      </w:pPr>
      <w:r w:rsidRPr="00AB2A1B">
        <w:rPr>
          <w:rFonts w:ascii="Arial" w:hAnsi="Arial" w:cs="Arial"/>
          <w:b/>
          <w:caps/>
          <w:sz w:val="20"/>
          <w:szCs w:val="22"/>
          <w:lang w:eastAsia="ru-RU"/>
        </w:rPr>
        <w:t>ЮРИДИЧНІ ТА ФАКТИЧНІ АДРЕСИ І РЕКВІЗИТИ СТОРІН</w:t>
      </w:r>
    </w:p>
    <w:tbl>
      <w:tblPr>
        <w:tblW w:w="13996" w:type="dxa"/>
        <w:tblInd w:w="228" w:type="dxa"/>
        <w:tblLayout w:type="fixed"/>
        <w:tblLook w:val="04A0" w:firstRow="1" w:lastRow="0" w:firstColumn="1" w:lastColumn="0" w:noHBand="0" w:noVBand="1"/>
      </w:tblPr>
      <w:tblGrid>
        <w:gridCol w:w="4618"/>
        <w:gridCol w:w="4760"/>
        <w:gridCol w:w="4618"/>
      </w:tblGrid>
      <w:tr w:rsidR="001465E1" w:rsidRPr="00AC69BE" w14:paraId="66DBF970" w14:textId="77777777" w:rsidTr="000C340F">
        <w:trPr>
          <w:trHeight w:val="4532"/>
        </w:trPr>
        <w:tc>
          <w:tcPr>
            <w:tcW w:w="4618" w:type="dxa"/>
          </w:tcPr>
          <w:p w14:paraId="1EB020D8" w14:textId="77777777" w:rsidR="001465E1" w:rsidRPr="00414129" w:rsidRDefault="001465E1" w:rsidP="000C340F">
            <w:pPr>
              <w:suppressAutoHyphens/>
              <w:spacing w:line="252" w:lineRule="auto"/>
              <w:jc w:val="center"/>
              <w:rPr>
                <w:rFonts w:ascii="Arial" w:hAnsi="Arial" w:cs="Arial"/>
                <w:b/>
                <w:caps/>
                <w:sz w:val="22"/>
                <w:szCs w:val="22"/>
                <w:lang w:val="uk-UA"/>
              </w:rPr>
            </w:pPr>
          </w:p>
          <w:p w14:paraId="65E8CC18" w14:textId="77777777" w:rsidR="001465E1" w:rsidRDefault="001465E1" w:rsidP="000C340F">
            <w:pPr>
              <w:suppressAutoHyphens/>
              <w:spacing w:line="252" w:lineRule="auto"/>
              <w:rPr>
                <w:rFonts w:ascii="Arial" w:hAnsi="Arial" w:cs="Arial"/>
                <w:b/>
                <w:caps/>
                <w:sz w:val="22"/>
                <w:szCs w:val="22"/>
                <w:lang w:val="uk-UA"/>
              </w:rPr>
            </w:pPr>
            <w:r w:rsidRPr="00414129">
              <w:rPr>
                <w:rFonts w:ascii="Arial" w:hAnsi="Arial" w:cs="Arial"/>
                <w:b/>
                <w:caps/>
                <w:sz w:val="22"/>
                <w:szCs w:val="22"/>
                <w:lang w:val="uk-UA"/>
              </w:rPr>
              <w:t>ЗАМОВНИК</w:t>
            </w:r>
          </w:p>
          <w:p w14:paraId="2EEA9574" w14:textId="77777777" w:rsidR="001465E1" w:rsidRPr="00414129" w:rsidRDefault="001465E1" w:rsidP="000C340F">
            <w:pPr>
              <w:suppressAutoHyphens/>
              <w:spacing w:line="252" w:lineRule="auto"/>
              <w:jc w:val="center"/>
              <w:rPr>
                <w:rFonts w:ascii="Arial" w:hAnsi="Arial" w:cs="Arial"/>
                <w:b/>
                <w:caps/>
                <w:sz w:val="22"/>
                <w:szCs w:val="22"/>
                <w:lang w:val="uk-UA"/>
              </w:rPr>
            </w:pPr>
          </w:p>
          <w:p w14:paraId="787449B8" w14:textId="77777777" w:rsidR="001465E1" w:rsidRPr="00414129" w:rsidRDefault="001465E1" w:rsidP="000C340F">
            <w:pPr>
              <w:keepNext/>
              <w:suppressAutoHyphens/>
              <w:spacing w:line="252" w:lineRule="auto"/>
              <w:outlineLvl w:val="2"/>
              <w:rPr>
                <w:rFonts w:ascii="Arial" w:hAnsi="Arial" w:cs="Arial"/>
                <w:b/>
                <w:sz w:val="22"/>
                <w:szCs w:val="22"/>
                <w:lang w:val="uk-UA"/>
              </w:rPr>
            </w:pPr>
            <w:r w:rsidRPr="00414129">
              <w:rPr>
                <w:rFonts w:ascii="Arial" w:hAnsi="Arial" w:cs="Arial"/>
                <w:b/>
                <w:sz w:val="22"/>
                <w:szCs w:val="22"/>
                <w:lang w:val="uk-UA"/>
              </w:rPr>
              <w:t>ПРИВАТНЕ АКЦІОНЕРНЕ ТОВАРИСТВО «ЮЖКОКС» (ПРАТ «ЮЖКОКС»)</w:t>
            </w:r>
          </w:p>
          <w:p w14:paraId="203D1C18" w14:textId="77777777" w:rsidR="001465E1" w:rsidRDefault="001465E1" w:rsidP="000C340F">
            <w:pPr>
              <w:keepNext/>
              <w:suppressAutoHyphens/>
              <w:spacing w:line="252" w:lineRule="auto"/>
              <w:outlineLvl w:val="2"/>
              <w:rPr>
                <w:rFonts w:ascii="Arial" w:hAnsi="Arial" w:cs="Arial"/>
                <w:sz w:val="22"/>
                <w:szCs w:val="22"/>
                <w:lang w:val="uk-UA"/>
              </w:rPr>
            </w:pPr>
            <w:r w:rsidRPr="00414129">
              <w:rPr>
                <w:rFonts w:ascii="Arial" w:hAnsi="Arial" w:cs="Arial"/>
                <w:sz w:val="22"/>
                <w:szCs w:val="22"/>
                <w:lang w:val="uk-UA"/>
              </w:rPr>
              <w:t xml:space="preserve">51909, </w:t>
            </w:r>
            <w:r>
              <w:rPr>
                <w:rFonts w:ascii="Arial" w:hAnsi="Arial" w:cs="Arial"/>
                <w:sz w:val="22"/>
                <w:szCs w:val="22"/>
                <w:lang w:val="uk-UA"/>
              </w:rPr>
              <w:t xml:space="preserve">Дніпропетровська область, </w:t>
            </w:r>
          </w:p>
          <w:p w14:paraId="636B8F1F" w14:textId="77777777" w:rsidR="001465E1" w:rsidRDefault="001465E1" w:rsidP="000C340F">
            <w:pPr>
              <w:keepNext/>
              <w:suppressAutoHyphens/>
              <w:spacing w:line="252" w:lineRule="auto"/>
              <w:outlineLvl w:val="2"/>
              <w:rPr>
                <w:rFonts w:ascii="Arial" w:hAnsi="Arial" w:cs="Arial"/>
                <w:sz w:val="22"/>
                <w:szCs w:val="22"/>
                <w:lang w:val="uk-UA"/>
              </w:rPr>
            </w:pPr>
            <w:r w:rsidRPr="00414129">
              <w:rPr>
                <w:rFonts w:ascii="Arial" w:hAnsi="Arial" w:cs="Arial"/>
                <w:sz w:val="22"/>
                <w:szCs w:val="22"/>
                <w:lang w:val="uk-UA"/>
              </w:rPr>
              <w:t xml:space="preserve">м. Кам'янське, </w:t>
            </w:r>
          </w:p>
          <w:p w14:paraId="305E8043" w14:textId="77777777" w:rsidR="001465E1" w:rsidRPr="00414129" w:rsidRDefault="001465E1" w:rsidP="000C340F">
            <w:pPr>
              <w:keepNext/>
              <w:suppressAutoHyphens/>
              <w:spacing w:line="252" w:lineRule="auto"/>
              <w:outlineLvl w:val="2"/>
              <w:rPr>
                <w:rFonts w:ascii="Arial" w:hAnsi="Arial" w:cs="Arial"/>
                <w:sz w:val="22"/>
                <w:szCs w:val="22"/>
                <w:lang w:val="uk-UA"/>
              </w:rPr>
            </w:pPr>
            <w:r w:rsidRPr="00414129">
              <w:rPr>
                <w:rFonts w:ascii="Arial" w:hAnsi="Arial" w:cs="Arial"/>
                <w:sz w:val="22"/>
                <w:szCs w:val="22"/>
                <w:lang w:val="uk-UA"/>
              </w:rPr>
              <w:t xml:space="preserve">вул. </w:t>
            </w:r>
            <w:proofErr w:type="spellStart"/>
            <w:r w:rsidRPr="00414129">
              <w:rPr>
                <w:rFonts w:ascii="Arial" w:hAnsi="Arial" w:cs="Arial"/>
                <w:sz w:val="22"/>
                <w:szCs w:val="22"/>
                <w:lang w:val="uk-UA"/>
              </w:rPr>
              <w:t>Вячеслава</w:t>
            </w:r>
            <w:proofErr w:type="spellEnd"/>
            <w:r w:rsidRPr="00414129">
              <w:rPr>
                <w:rFonts w:ascii="Arial" w:hAnsi="Arial" w:cs="Arial"/>
                <w:sz w:val="22"/>
                <w:szCs w:val="22"/>
                <w:lang w:val="uk-UA"/>
              </w:rPr>
              <w:t xml:space="preserve"> Чорновола,1</w:t>
            </w:r>
          </w:p>
          <w:p w14:paraId="346B68AD" w14:textId="77777777" w:rsidR="001465E1" w:rsidRPr="00414129" w:rsidRDefault="001465E1" w:rsidP="000C340F">
            <w:pPr>
              <w:keepNext/>
              <w:suppressAutoHyphens/>
              <w:spacing w:line="252" w:lineRule="auto"/>
              <w:outlineLvl w:val="2"/>
              <w:rPr>
                <w:rFonts w:ascii="Arial" w:hAnsi="Arial" w:cs="Arial"/>
                <w:sz w:val="22"/>
                <w:szCs w:val="22"/>
                <w:lang w:val="uk-UA"/>
              </w:rPr>
            </w:pPr>
            <w:r w:rsidRPr="00414129">
              <w:rPr>
                <w:rFonts w:ascii="Arial" w:hAnsi="Arial" w:cs="Arial"/>
                <w:sz w:val="22"/>
                <w:szCs w:val="22"/>
                <w:lang w:val="uk-UA"/>
              </w:rPr>
              <w:t xml:space="preserve">Код ЄДРПОУ 05393079, </w:t>
            </w:r>
          </w:p>
          <w:p w14:paraId="179B82A0" w14:textId="77777777" w:rsidR="001465E1" w:rsidRDefault="001465E1" w:rsidP="000C340F">
            <w:pPr>
              <w:keepNext/>
              <w:suppressAutoHyphens/>
              <w:spacing w:line="252" w:lineRule="auto"/>
              <w:jc w:val="left"/>
              <w:outlineLvl w:val="2"/>
              <w:rPr>
                <w:rFonts w:ascii="Arial" w:hAnsi="Arial" w:cs="Arial"/>
                <w:sz w:val="22"/>
                <w:szCs w:val="22"/>
                <w:lang w:val="uk-UA"/>
              </w:rPr>
            </w:pPr>
            <w:r w:rsidRPr="00414129">
              <w:rPr>
                <w:rFonts w:ascii="Arial" w:hAnsi="Arial" w:cs="Arial"/>
                <w:sz w:val="22"/>
                <w:szCs w:val="22"/>
                <w:lang w:val="uk-UA"/>
              </w:rPr>
              <w:t>ІПН 053930704039,</w:t>
            </w:r>
            <w:r w:rsidRPr="00414129">
              <w:rPr>
                <w:rFonts w:ascii="Arial" w:hAnsi="Arial" w:cs="Arial"/>
                <w:sz w:val="22"/>
                <w:szCs w:val="22"/>
                <w:lang w:val="uk-UA"/>
              </w:rPr>
              <w:br/>
            </w:r>
            <w:r w:rsidRPr="00A9105F">
              <w:rPr>
                <w:rFonts w:ascii="Arial" w:hAnsi="Arial" w:cs="Arial"/>
                <w:sz w:val="22"/>
                <w:szCs w:val="22"/>
                <w:lang w:val="uk-UA"/>
              </w:rPr>
              <w:t>IBAN</w:t>
            </w:r>
            <w:r>
              <w:rPr>
                <w:rFonts w:ascii="Arial" w:hAnsi="Arial" w:cs="Arial"/>
                <w:sz w:val="22"/>
                <w:szCs w:val="22"/>
                <w:lang w:val="uk-UA"/>
              </w:rPr>
              <w:t xml:space="preserve"> </w:t>
            </w:r>
            <w:r w:rsidRPr="00A9105F">
              <w:rPr>
                <w:rFonts w:ascii="Arial" w:hAnsi="Arial" w:cs="Arial"/>
                <w:sz w:val="22"/>
                <w:szCs w:val="22"/>
                <w:lang w:val="uk-UA"/>
              </w:rPr>
              <w:t>UA 543005280000026009455053683</w:t>
            </w:r>
          </w:p>
          <w:p w14:paraId="43EEFC6E" w14:textId="77777777" w:rsidR="001465E1" w:rsidRDefault="001465E1" w:rsidP="000C340F">
            <w:pPr>
              <w:keepNext/>
              <w:suppressAutoHyphens/>
              <w:spacing w:line="252" w:lineRule="auto"/>
              <w:jc w:val="left"/>
              <w:outlineLvl w:val="2"/>
              <w:rPr>
                <w:rFonts w:ascii="Arial" w:hAnsi="Arial" w:cs="Arial"/>
                <w:sz w:val="22"/>
                <w:szCs w:val="22"/>
                <w:lang w:val="uk-UA"/>
              </w:rPr>
            </w:pPr>
            <w:r w:rsidRPr="00414129">
              <w:rPr>
                <w:rFonts w:ascii="Arial" w:hAnsi="Arial" w:cs="Arial"/>
                <w:sz w:val="22"/>
                <w:szCs w:val="22"/>
                <w:lang w:val="uk-UA"/>
              </w:rPr>
              <w:t>в АТ ОТП Банк</w:t>
            </w:r>
            <w:r>
              <w:rPr>
                <w:rFonts w:ascii="Arial" w:hAnsi="Arial" w:cs="Arial"/>
                <w:sz w:val="22"/>
                <w:szCs w:val="22"/>
                <w:lang w:val="uk-UA"/>
              </w:rPr>
              <w:t xml:space="preserve">, </w:t>
            </w:r>
            <w:r w:rsidRPr="00414129">
              <w:rPr>
                <w:rFonts w:ascii="Arial" w:hAnsi="Arial" w:cs="Arial"/>
                <w:sz w:val="22"/>
                <w:szCs w:val="22"/>
                <w:lang w:val="uk-UA"/>
              </w:rPr>
              <w:t>МФО 300528</w:t>
            </w:r>
          </w:p>
          <w:p w14:paraId="4256ECAA" w14:textId="77777777" w:rsidR="001465E1" w:rsidRDefault="001465E1" w:rsidP="000C340F">
            <w:pPr>
              <w:keepNext/>
              <w:suppressAutoHyphens/>
              <w:spacing w:line="252" w:lineRule="auto"/>
              <w:outlineLvl w:val="2"/>
              <w:rPr>
                <w:rFonts w:ascii="Arial" w:hAnsi="Arial" w:cs="Arial"/>
                <w:sz w:val="22"/>
                <w:szCs w:val="22"/>
                <w:lang w:val="uk-UA"/>
              </w:rPr>
            </w:pPr>
            <w:r w:rsidRPr="00A9105F">
              <w:rPr>
                <w:rFonts w:ascii="Arial" w:hAnsi="Arial" w:cs="Arial"/>
                <w:sz w:val="22"/>
                <w:szCs w:val="22"/>
                <w:lang w:val="uk-UA"/>
              </w:rPr>
              <w:t>IBAN</w:t>
            </w:r>
            <w:r>
              <w:rPr>
                <w:rFonts w:ascii="Arial" w:hAnsi="Arial" w:cs="Arial"/>
                <w:sz w:val="22"/>
                <w:szCs w:val="22"/>
                <w:lang w:val="uk-UA"/>
              </w:rPr>
              <w:t xml:space="preserve"> </w:t>
            </w:r>
            <w:r w:rsidRPr="00A9105F">
              <w:rPr>
                <w:rFonts w:ascii="Arial" w:hAnsi="Arial" w:cs="Arial"/>
                <w:sz w:val="22"/>
                <w:szCs w:val="22"/>
                <w:lang w:val="uk-UA"/>
              </w:rPr>
              <w:t>UA</w:t>
            </w:r>
            <w:r>
              <w:rPr>
                <w:rFonts w:ascii="Arial" w:hAnsi="Arial" w:cs="Arial"/>
                <w:sz w:val="22"/>
                <w:szCs w:val="22"/>
                <w:lang w:val="uk-UA"/>
              </w:rPr>
              <w:t xml:space="preserve"> </w:t>
            </w:r>
            <w:r w:rsidRPr="00A9105F">
              <w:rPr>
                <w:rFonts w:ascii="Arial" w:hAnsi="Arial" w:cs="Arial"/>
                <w:sz w:val="22"/>
                <w:szCs w:val="22"/>
                <w:lang w:val="uk-UA"/>
              </w:rPr>
              <w:t>393348510000000026003117574</w:t>
            </w:r>
          </w:p>
          <w:p w14:paraId="1BC21465" w14:textId="77777777" w:rsidR="001465E1" w:rsidRPr="00414129" w:rsidRDefault="001465E1" w:rsidP="000C340F">
            <w:pPr>
              <w:keepNext/>
              <w:suppressAutoHyphens/>
              <w:spacing w:line="252" w:lineRule="auto"/>
              <w:outlineLvl w:val="2"/>
              <w:rPr>
                <w:rFonts w:ascii="Arial" w:hAnsi="Arial" w:cs="Arial"/>
                <w:sz w:val="22"/>
                <w:szCs w:val="22"/>
                <w:lang w:val="uk-UA"/>
              </w:rPr>
            </w:pPr>
            <w:r w:rsidRPr="00A9105F">
              <w:rPr>
                <w:rFonts w:ascii="Arial" w:hAnsi="Arial" w:cs="Arial"/>
                <w:sz w:val="22"/>
                <w:szCs w:val="22"/>
                <w:lang w:val="uk-UA"/>
              </w:rPr>
              <w:t>в А</w:t>
            </w:r>
            <w:r>
              <w:rPr>
                <w:rFonts w:ascii="Arial" w:hAnsi="Arial" w:cs="Arial"/>
                <w:sz w:val="22"/>
                <w:szCs w:val="22"/>
                <w:lang w:val="uk-UA"/>
              </w:rPr>
              <w:t xml:space="preserve">Т </w:t>
            </w:r>
            <w:r w:rsidRPr="00A9105F">
              <w:rPr>
                <w:rFonts w:ascii="Arial" w:hAnsi="Arial" w:cs="Arial"/>
                <w:sz w:val="22"/>
                <w:szCs w:val="22"/>
                <w:lang w:val="uk-UA"/>
              </w:rPr>
              <w:t>«ПУМБ»</w:t>
            </w:r>
            <w:r>
              <w:rPr>
                <w:rFonts w:ascii="Arial" w:hAnsi="Arial" w:cs="Arial"/>
                <w:sz w:val="22"/>
                <w:szCs w:val="22"/>
                <w:lang w:val="uk-UA"/>
              </w:rPr>
              <w:t xml:space="preserve">, </w:t>
            </w:r>
            <w:r w:rsidRPr="00A9105F">
              <w:rPr>
                <w:rFonts w:ascii="Arial" w:hAnsi="Arial" w:cs="Arial"/>
                <w:sz w:val="22"/>
                <w:szCs w:val="22"/>
                <w:lang w:val="uk-UA"/>
              </w:rPr>
              <w:t>МФО 334851</w:t>
            </w:r>
          </w:p>
          <w:p w14:paraId="7F9529F9" w14:textId="77777777" w:rsidR="001465E1" w:rsidRPr="00414129" w:rsidRDefault="001465E1" w:rsidP="000C340F">
            <w:pPr>
              <w:keepNext/>
              <w:suppressAutoHyphens/>
              <w:spacing w:line="252" w:lineRule="auto"/>
              <w:outlineLvl w:val="2"/>
              <w:rPr>
                <w:rFonts w:ascii="Arial" w:hAnsi="Arial" w:cs="Arial"/>
                <w:sz w:val="22"/>
                <w:szCs w:val="22"/>
                <w:lang w:val="uk-UA"/>
              </w:rPr>
            </w:pPr>
            <w:proofErr w:type="spellStart"/>
            <w:r w:rsidRPr="00414129">
              <w:rPr>
                <w:rFonts w:ascii="Arial" w:hAnsi="Arial" w:cs="Arial"/>
                <w:sz w:val="22"/>
                <w:szCs w:val="22"/>
                <w:lang w:val="uk-UA"/>
              </w:rPr>
              <w:t>тел</w:t>
            </w:r>
            <w:proofErr w:type="spellEnd"/>
            <w:r w:rsidRPr="00414129">
              <w:rPr>
                <w:rFonts w:ascii="Arial" w:hAnsi="Arial" w:cs="Arial"/>
                <w:sz w:val="22"/>
                <w:szCs w:val="22"/>
                <w:lang w:val="uk-UA"/>
              </w:rPr>
              <w:t>.: (0569) 56-52-03</w:t>
            </w:r>
          </w:p>
          <w:p w14:paraId="18783A02" w14:textId="77777777" w:rsidR="001465E1" w:rsidRPr="00414129" w:rsidRDefault="001465E1" w:rsidP="000C340F">
            <w:pPr>
              <w:keepNext/>
              <w:suppressAutoHyphens/>
              <w:spacing w:line="252" w:lineRule="auto"/>
              <w:outlineLvl w:val="2"/>
              <w:rPr>
                <w:rFonts w:ascii="Arial" w:hAnsi="Arial" w:cs="Arial"/>
                <w:sz w:val="22"/>
                <w:szCs w:val="22"/>
                <w:lang w:val="uk-UA"/>
              </w:rPr>
            </w:pPr>
          </w:p>
        </w:tc>
        <w:tc>
          <w:tcPr>
            <w:tcW w:w="4760" w:type="dxa"/>
          </w:tcPr>
          <w:p w14:paraId="57561EA4" w14:textId="77777777" w:rsidR="001465E1" w:rsidRDefault="001465E1" w:rsidP="000C340F">
            <w:pPr>
              <w:suppressAutoHyphens/>
              <w:spacing w:line="252" w:lineRule="auto"/>
              <w:jc w:val="center"/>
              <w:rPr>
                <w:rFonts w:ascii="Arial" w:hAnsi="Arial" w:cs="Arial"/>
                <w:b/>
                <w:caps/>
                <w:sz w:val="22"/>
                <w:szCs w:val="22"/>
              </w:rPr>
            </w:pPr>
          </w:p>
          <w:p w14:paraId="1DE25119" w14:textId="77777777" w:rsidR="001465E1" w:rsidRDefault="001465E1" w:rsidP="000C340F">
            <w:pPr>
              <w:suppressAutoHyphens/>
              <w:spacing w:line="252" w:lineRule="auto"/>
              <w:rPr>
                <w:rFonts w:ascii="Arial" w:hAnsi="Arial" w:cs="Arial"/>
                <w:b/>
                <w:caps/>
                <w:sz w:val="22"/>
                <w:szCs w:val="22"/>
                <w:lang w:val="uk-UA"/>
              </w:rPr>
            </w:pPr>
            <w:r w:rsidRPr="00AC69BE">
              <w:rPr>
                <w:rFonts w:ascii="Arial" w:hAnsi="Arial" w:cs="Arial"/>
                <w:b/>
                <w:caps/>
                <w:sz w:val="22"/>
                <w:szCs w:val="22"/>
              </w:rPr>
              <w:t>П</w:t>
            </w:r>
            <w:r>
              <w:rPr>
                <w:rFonts w:ascii="Arial" w:hAnsi="Arial" w:cs="Arial"/>
                <w:b/>
                <w:caps/>
                <w:sz w:val="22"/>
                <w:szCs w:val="22"/>
                <w:lang w:val="uk-UA"/>
              </w:rPr>
              <w:t>ІДРЯДНИК</w:t>
            </w:r>
          </w:p>
          <w:p w14:paraId="0E4DE58E" w14:textId="77777777" w:rsidR="001465E1" w:rsidRPr="00632F2B" w:rsidRDefault="001465E1" w:rsidP="000C340F">
            <w:pPr>
              <w:suppressAutoHyphens/>
              <w:spacing w:line="252" w:lineRule="auto"/>
              <w:jc w:val="center"/>
              <w:rPr>
                <w:rFonts w:ascii="Arial" w:hAnsi="Arial" w:cs="Arial"/>
                <w:b/>
                <w:caps/>
                <w:sz w:val="22"/>
                <w:szCs w:val="22"/>
                <w:lang w:val="uk-UA"/>
              </w:rPr>
            </w:pPr>
          </w:p>
          <w:p w14:paraId="5D6C3846" w14:textId="77777777" w:rsidR="001465E1" w:rsidRDefault="001465E1" w:rsidP="000C340F">
            <w:pPr>
              <w:jc w:val="left"/>
              <w:rPr>
                <w:rFonts w:ascii="Arial" w:hAnsi="Arial" w:cs="Arial"/>
                <w:b/>
                <w:caps/>
                <w:sz w:val="22"/>
                <w:szCs w:val="22"/>
              </w:rPr>
            </w:pPr>
          </w:p>
        </w:tc>
        <w:tc>
          <w:tcPr>
            <w:tcW w:w="4618" w:type="dxa"/>
          </w:tcPr>
          <w:p w14:paraId="1BB7BE68" w14:textId="77777777" w:rsidR="001465E1" w:rsidRDefault="001465E1" w:rsidP="000C340F">
            <w:pPr>
              <w:suppressAutoHyphens/>
              <w:spacing w:line="252" w:lineRule="auto"/>
              <w:jc w:val="center"/>
              <w:rPr>
                <w:rFonts w:ascii="Arial" w:hAnsi="Arial" w:cs="Arial"/>
                <w:b/>
                <w:caps/>
                <w:sz w:val="22"/>
                <w:szCs w:val="22"/>
              </w:rPr>
            </w:pPr>
          </w:p>
          <w:p w14:paraId="7310619D" w14:textId="77777777" w:rsidR="001465E1" w:rsidRPr="00AC69BE" w:rsidRDefault="001465E1" w:rsidP="000C340F">
            <w:pPr>
              <w:suppressAutoHyphens/>
              <w:spacing w:line="252" w:lineRule="auto"/>
              <w:jc w:val="center"/>
              <w:rPr>
                <w:rFonts w:ascii="Arial" w:hAnsi="Arial" w:cs="Arial"/>
                <w:b/>
                <w:caps/>
                <w:sz w:val="22"/>
                <w:szCs w:val="22"/>
              </w:rPr>
            </w:pPr>
            <w:r w:rsidRPr="00AB2A1B">
              <w:rPr>
                <w:rFonts w:ascii="Arial" w:hAnsi="Arial" w:cs="Arial"/>
                <w:b/>
                <w:caps/>
                <w:sz w:val="22"/>
                <w:szCs w:val="22"/>
              </w:rPr>
              <w:t>ПІДРЯДНИК</w:t>
            </w:r>
          </w:p>
          <w:p w14:paraId="567DA8F6" w14:textId="77777777" w:rsidR="001465E1" w:rsidRPr="00AC69BE" w:rsidRDefault="001465E1" w:rsidP="000C340F">
            <w:pPr>
              <w:suppressAutoHyphens/>
              <w:spacing w:line="252" w:lineRule="auto"/>
              <w:jc w:val="center"/>
              <w:rPr>
                <w:rFonts w:ascii="Arial" w:hAnsi="Arial" w:cs="Arial"/>
                <w:b/>
                <w:caps/>
                <w:sz w:val="22"/>
                <w:szCs w:val="22"/>
              </w:rPr>
            </w:pPr>
          </w:p>
          <w:p w14:paraId="2DC7D8FC" w14:textId="77777777" w:rsidR="001465E1" w:rsidRPr="00AC69BE" w:rsidRDefault="001465E1" w:rsidP="000C340F">
            <w:pPr>
              <w:suppressAutoHyphens/>
              <w:rPr>
                <w:rFonts w:ascii="Arial" w:hAnsi="Arial" w:cs="Arial"/>
                <w:bCs/>
                <w:sz w:val="22"/>
                <w:szCs w:val="22"/>
                <w:lang w:eastAsia="ru-RU"/>
              </w:rPr>
            </w:pPr>
          </w:p>
        </w:tc>
      </w:tr>
      <w:tr w:rsidR="001465E1" w:rsidRPr="00AC69BE" w14:paraId="661AF98D" w14:textId="77777777" w:rsidTr="000C340F">
        <w:trPr>
          <w:trHeight w:val="633"/>
        </w:trPr>
        <w:tc>
          <w:tcPr>
            <w:tcW w:w="4618" w:type="dxa"/>
          </w:tcPr>
          <w:p w14:paraId="1FFD18E1" w14:textId="77777777" w:rsidR="001465E1" w:rsidRPr="00414129" w:rsidRDefault="001465E1" w:rsidP="000C340F">
            <w:pPr>
              <w:suppressAutoHyphens/>
              <w:spacing w:line="252" w:lineRule="auto"/>
              <w:rPr>
                <w:rFonts w:ascii="Arial" w:hAnsi="Arial" w:cs="Arial"/>
                <w:b/>
                <w:caps/>
                <w:sz w:val="22"/>
                <w:szCs w:val="22"/>
                <w:lang w:val="uk-UA"/>
              </w:rPr>
            </w:pPr>
            <w:r w:rsidRPr="00414129">
              <w:rPr>
                <w:rFonts w:ascii="Arial" w:hAnsi="Arial" w:cs="Arial"/>
                <w:b/>
                <w:caps/>
                <w:sz w:val="22"/>
                <w:szCs w:val="22"/>
                <w:lang w:val="uk-UA"/>
              </w:rPr>
              <w:t>ЗАМОВНИК</w:t>
            </w:r>
          </w:p>
        </w:tc>
        <w:tc>
          <w:tcPr>
            <w:tcW w:w="4760" w:type="dxa"/>
          </w:tcPr>
          <w:p w14:paraId="4BB02563" w14:textId="77777777" w:rsidR="001465E1" w:rsidRPr="00AB2A1B" w:rsidRDefault="001465E1" w:rsidP="000C340F">
            <w:pPr>
              <w:suppressAutoHyphens/>
              <w:spacing w:line="252" w:lineRule="auto"/>
              <w:rPr>
                <w:rFonts w:ascii="Arial" w:hAnsi="Arial" w:cs="Arial"/>
                <w:b/>
                <w:caps/>
                <w:sz w:val="22"/>
                <w:szCs w:val="22"/>
              </w:rPr>
            </w:pPr>
            <w:r w:rsidRPr="00AC69BE">
              <w:rPr>
                <w:rFonts w:ascii="Arial" w:hAnsi="Arial" w:cs="Arial"/>
                <w:b/>
                <w:caps/>
                <w:sz w:val="22"/>
                <w:szCs w:val="22"/>
              </w:rPr>
              <w:t>П</w:t>
            </w:r>
            <w:r>
              <w:rPr>
                <w:rFonts w:ascii="Arial" w:hAnsi="Arial" w:cs="Arial"/>
                <w:b/>
                <w:caps/>
                <w:sz w:val="22"/>
                <w:szCs w:val="22"/>
                <w:lang w:val="uk-UA"/>
              </w:rPr>
              <w:t>І</w:t>
            </w:r>
            <w:r w:rsidRPr="00AC69BE">
              <w:rPr>
                <w:rFonts w:ascii="Arial" w:hAnsi="Arial" w:cs="Arial"/>
                <w:b/>
                <w:caps/>
                <w:sz w:val="22"/>
                <w:szCs w:val="22"/>
              </w:rPr>
              <w:t>дряд</w:t>
            </w:r>
            <w:r>
              <w:rPr>
                <w:rFonts w:ascii="Arial" w:hAnsi="Arial" w:cs="Arial"/>
                <w:b/>
                <w:caps/>
                <w:sz w:val="22"/>
                <w:szCs w:val="22"/>
                <w:lang w:val="uk-UA"/>
              </w:rPr>
              <w:t>Н</w:t>
            </w:r>
            <w:r w:rsidRPr="00AC69BE">
              <w:rPr>
                <w:rFonts w:ascii="Arial" w:hAnsi="Arial" w:cs="Arial"/>
                <w:b/>
                <w:caps/>
                <w:sz w:val="22"/>
                <w:szCs w:val="22"/>
              </w:rPr>
              <w:t>ИК</w:t>
            </w:r>
          </w:p>
        </w:tc>
        <w:tc>
          <w:tcPr>
            <w:tcW w:w="4618" w:type="dxa"/>
          </w:tcPr>
          <w:p w14:paraId="3F9722E7" w14:textId="77777777" w:rsidR="001465E1" w:rsidRPr="00AC69BE" w:rsidRDefault="001465E1" w:rsidP="000C340F">
            <w:pPr>
              <w:suppressAutoHyphens/>
              <w:spacing w:line="252" w:lineRule="auto"/>
              <w:jc w:val="center"/>
              <w:rPr>
                <w:rFonts w:ascii="Arial" w:hAnsi="Arial" w:cs="Arial"/>
                <w:b/>
                <w:caps/>
                <w:sz w:val="22"/>
                <w:szCs w:val="22"/>
              </w:rPr>
            </w:pPr>
            <w:r w:rsidRPr="00AB2A1B">
              <w:rPr>
                <w:rFonts w:ascii="Arial" w:hAnsi="Arial" w:cs="Arial"/>
                <w:b/>
                <w:caps/>
                <w:sz w:val="22"/>
                <w:szCs w:val="22"/>
              </w:rPr>
              <w:t>ПІДРЯДНИК</w:t>
            </w:r>
          </w:p>
          <w:p w14:paraId="2422CCE4" w14:textId="77777777" w:rsidR="001465E1" w:rsidRPr="00AC69BE" w:rsidRDefault="001465E1" w:rsidP="000C340F">
            <w:pPr>
              <w:suppressAutoHyphens/>
              <w:spacing w:line="276" w:lineRule="auto"/>
              <w:jc w:val="center"/>
              <w:rPr>
                <w:rFonts w:ascii="Arial" w:hAnsi="Arial" w:cs="Arial"/>
                <w:b/>
                <w:caps/>
                <w:sz w:val="22"/>
                <w:szCs w:val="22"/>
              </w:rPr>
            </w:pPr>
          </w:p>
        </w:tc>
      </w:tr>
    </w:tbl>
    <w:p w14:paraId="33E4954D" w14:textId="77777777" w:rsidR="001465E1" w:rsidRDefault="001465E1" w:rsidP="001465E1">
      <w:pPr>
        <w:suppressAutoHyphens/>
        <w:spacing w:line="230" w:lineRule="auto"/>
        <w:rPr>
          <w:rFonts w:ascii="Arial" w:hAnsi="Arial" w:cs="Arial"/>
          <w:b/>
          <w:i/>
          <w:sz w:val="20"/>
          <w:szCs w:val="22"/>
          <w:lang w:val="uk-UA" w:eastAsia="ru-RU"/>
        </w:rPr>
      </w:pPr>
    </w:p>
    <w:tbl>
      <w:tblPr>
        <w:tblW w:w="10086" w:type="dxa"/>
        <w:tblInd w:w="228" w:type="dxa"/>
        <w:tblLook w:val="04A0" w:firstRow="1" w:lastRow="0" w:firstColumn="1" w:lastColumn="0" w:noHBand="0" w:noVBand="1"/>
      </w:tblPr>
      <w:tblGrid>
        <w:gridCol w:w="4984"/>
        <w:gridCol w:w="5102"/>
      </w:tblGrid>
      <w:tr w:rsidR="001465E1" w:rsidRPr="00CA77F0" w14:paraId="5587A0B0" w14:textId="77777777" w:rsidTr="000C340F">
        <w:tc>
          <w:tcPr>
            <w:tcW w:w="4984" w:type="dxa"/>
          </w:tcPr>
          <w:p w14:paraId="63408735" w14:textId="77777777" w:rsidR="001465E1" w:rsidRPr="00CA77F0" w:rsidRDefault="001465E1" w:rsidP="000C340F">
            <w:pPr>
              <w:suppressAutoHyphens/>
              <w:spacing w:line="276" w:lineRule="auto"/>
              <w:rPr>
                <w:rFonts w:ascii="Arial" w:hAnsi="Arial" w:cs="Arial"/>
                <w:b/>
                <w:caps/>
                <w:sz w:val="22"/>
                <w:szCs w:val="22"/>
                <w:lang w:val="uk-UA"/>
              </w:rPr>
            </w:pPr>
          </w:p>
        </w:tc>
        <w:tc>
          <w:tcPr>
            <w:tcW w:w="5102" w:type="dxa"/>
          </w:tcPr>
          <w:p w14:paraId="3D8FED19" w14:textId="77777777" w:rsidR="001465E1" w:rsidRPr="00CA77F0" w:rsidRDefault="001465E1" w:rsidP="000C340F">
            <w:pPr>
              <w:suppressAutoHyphens/>
              <w:spacing w:line="276" w:lineRule="auto"/>
              <w:jc w:val="center"/>
              <w:rPr>
                <w:rFonts w:ascii="Arial" w:hAnsi="Arial" w:cs="Arial"/>
                <w:b/>
                <w:caps/>
                <w:sz w:val="22"/>
                <w:szCs w:val="22"/>
                <w:lang w:val="uk-UA"/>
              </w:rPr>
            </w:pPr>
          </w:p>
        </w:tc>
      </w:tr>
      <w:tr w:rsidR="001465E1" w:rsidRPr="00CA77F0" w14:paraId="06CD01F0" w14:textId="77777777" w:rsidTr="000C340F">
        <w:tc>
          <w:tcPr>
            <w:tcW w:w="4984" w:type="dxa"/>
          </w:tcPr>
          <w:p w14:paraId="4F2C5A27" w14:textId="77777777" w:rsidR="001465E1" w:rsidRPr="00414129" w:rsidRDefault="001465E1" w:rsidP="000C340F">
            <w:pPr>
              <w:suppressAutoHyphens/>
              <w:spacing w:line="276" w:lineRule="auto"/>
              <w:rPr>
                <w:rFonts w:ascii="Arial" w:hAnsi="Arial" w:cs="Arial"/>
                <w:sz w:val="22"/>
                <w:szCs w:val="22"/>
                <w:lang w:val="uk-UA"/>
              </w:rPr>
            </w:pPr>
            <w:r w:rsidRPr="001503EC">
              <w:rPr>
                <w:rFonts w:ascii="Arial" w:hAnsi="Arial" w:cs="Arial"/>
                <w:sz w:val="22"/>
                <w:szCs w:val="22"/>
                <w:highlight w:val="yellow"/>
                <w:lang w:val="uk-UA"/>
              </w:rPr>
              <w:t>(Посада)</w:t>
            </w:r>
          </w:p>
          <w:p w14:paraId="738B5851" w14:textId="77777777" w:rsidR="001465E1" w:rsidRPr="00414129" w:rsidRDefault="001465E1" w:rsidP="000C340F">
            <w:pPr>
              <w:suppressAutoHyphens/>
              <w:spacing w:line="276" w:lineRule="auto"/>
              <w:rPr>
                <w:rFonts w:ascii="Arial" w:hAnsi="Arial" w:cs="Arial"/>
                <w:b/>
                <w:sz w:val="22"/>
                <w:szCs w:val="22"/>
                <w:lang w:val="uk-UA"/>
              </w:rPr>
            </w:pPr>
            <w:r w:rsidRPr="00414129">
              <w:rPr>
                <w:rFonts w:ascii="Arial" w:hAnsi="Arial" w:cs="Arial"/>
                <w:b/>
                <w:sz w:val="22"/>
                <w:szCs w:val="22"/>
                <w:lang w:val="uk-UA"/>
              </w:rPr>
              <w:t>ПРАТ «ЮЖКОКС»</w:t>
            </w:r>
          </w:p>
          <w:p w14:paraId="43C80693" w14:textId="77777777" w:rsidR="001465E1" w:rsidRPr="00414129" w:rsidRDefault="001465E1" w:rsidP="000C340F">
            <w:pPr>
              <w:suppressAutoHyphens/>
              <w:spacing w:line="276" w:lineRule="auto"/>
              <w:rPr>
                <w:rFonts w:ascii="Arial" w:hAnsi="Arial" w:cs="Arial"/>
                <w:sz w:val="22"/>
                <w:szCs w:val="22"/>
                <w:lang w:val="uk-UA"/>
              </w:rPr>
            </w:pPr>
          </w:p>
          <w:p w14:paraId="6BB105A6" w14:textId="77777777" w:rsidR="001465E1" w:rsidRDefault="001465E1" w:rsidP="000C340F">
            <w:pPr>
              <w:suppressAutoHyphens/>
              <w:spacing w:line="276" w:lineRule="auto"/>
              <w:rPr>
                <w:rFonts w:ascii="Arial" w:hAnsi="Arial" w:cs="Arial"/>
                <w:b/>
                <w:sz w:val="22"/>
                <w:szCs w:val="22"/>
                <w:lang w:val="uk-UA"/>
              </w:rPr>
            </w:pPr>
          </w:p>
          <w:p w14:paraId="01329FC1" w14:textId="77777777" w:rsidR="001465E1" w:rsidRPr="00CA77F0" w:rsidRDefault="001465E1" w:rsidP="000C340F">
            <w:pPr>
              <w:suppressAutoHyphens/>
              <w:spacing w:line="276" w:lineRule="auto"/>
              <w:rPr>
                <w:rFonts w:ascii="Arial" w:hAnsi="Arial" w:cs="Arial"/>
                <w:b/>
                <w:sz w:val="22"/>
                <w:szCs w:val="22"/>
                <w:lang w:val="uk-UA"/>
              </w:rPr>
            </w:pPr>
            <w:r w:rsidRPr="00414129">
              <w:rPr>
                <w:rFonts w:ascii="Arial" w:hAnsi="Arial" w:cs="Arial"/>
                <w:b/>
                <w:sz w:val="22"/>
                <w:szCs w:val="22"/>
                <w:lang w:val="uk-UA"/>
              </w:rPr>
              <w:t xml:space="preserve">___________________ </w:t>
            </w:r>
            <w:r w:rsidRPr="001503EC">
              <w:rPr>
                <w:rFonts w:ascii="Arial" w:hAnsi="Arial" w:cs="Arial"/>
                <w:b/>
                <w:sz w:val="22"/>
                <w:szCs w:val="22"/>
                <w:highlight w:val="yellow"/>
                <w:lang w:val="uk-UA"/>
              </w:rPr>
              <w:t>/_______/</w:t>
            </w:r>
          </w:p>
        </w:tc>
        <w:tc>
          <w:tcPr>
            <w:tcW w:w="5102" w:type="dxa"/>
          </w:tcPr>
          <w:p w14:paraId="0E2758B4" w14:textId="77777777" w:rsidR="001465E1" w:rsidRPr="002C4468" w:rsidRDefault="001465E1" w:rsidP="000C340F">
            <w:pPr>
              <w:suppressAutoHyphens/>
              <w:spacing w:line="276" w:lineRule="auto"/>
              <w:rPr>
                <w:rFonts w:ascii="Arial" w:hAnsi="Arial" w:cs="Arial"/>
                <w:sz w:val="22"/>
                <w:szCs w:val="22"/>
                <w:lang w:eastAsia="ru-RU"/>
              </w:rPr>
            </w:pPr>
          </w:p>
          <w:p w14:paraId="16829D9A" w14:textId="77777777" w:rsidR="001465E1" w:rsidRDefault="001465E1" w:rsidP="000C340F">
            <w:pPr>
              <w:suppressAutoHyphens/>
              <w:spacing w:line="276" w:lineRule="auto"/>
              <w:rPr>
                <w:rFonts w:ascii="Arial" w:hAnsi="Arial" w:cs="Arial"/>
                <w:b/>
                <w:sz w:val="22"/>
                <w:szCs w:val="22"/>
                <w:lang w:eastAsia="ru-RU"/>
              </w:rPr>
            </w:pPr>
            <w:r w:rsidRPr="002C4468">
              <w:rPr>
                <w:rFonts w:ascii="Arial" w:hAnsi="Arial" w:cs="Arial"/>
                <w:b/>
                <w:sz w:val="22"/>
                <w:szCs w:val="22"/>
                <w:lang w:eastAsia="ru-RU"/>
              </w:rPr>
              <w:t xml:space="preserve"> </w:t>
            </w:r>
          </w:p>
          <w:p w14:paraId="2BE4E25E" w14:textId="77777777" w:rsidR="001465E1" w:rsidRPr="00CA77F0" w:rsidRDefault="001465E1" w:rsidP="000C340F">
            <w:pPr>
              <w:suppressAutoHyphens/>
              <w:spacing w:line="276" w:lineRule="auto"/>
              <w:jc w:val="left"/>
              <w:rPr>
                <w:rFonts w:ascii="Arial" w:hAnsi="Arial" w:cs="Arial"/>
                <w:b/>
                <w:sz w:val="22"/>
                <w:szCs w:val="22"/>
                <w:lang w:val="uk-UA" w:eastAsia="ru-RU"/>
              </w:rPr>
            </w:pPr>
          </w:p>
        </w:tc>
      </w:tr>
    </w:tbl>
    <w:p w14:paraId="01CFFE7D" w14:textId="77777777" w:rsidR="001465E1" w:rsidRDefault="001465E1" w:rsidP="001465E1">
      <w:pPr>
        <w:suppressAutoHyphens/>
        <w:spacing w:line="230" w:lineRule="auto"/>
        <w:rPr>
          <w:rFonts w:ascii="Arial" w:hAnsi="Arial" w:cs="Arial"/>
          <w:b/>
          <w:i/>
          <w:sz w:val="20"/>
          <w:szCs w:val="22"/>
          <w:lang w:val="uk-UA" w:eastAsia="ru-RU"/>
        </w:rPr>
        <w:sectPr w:rsidR="001465E1" w:rsidSect="001465E1">
          <w:pgSz w:w="11907" w:h="16840" w:code="9"/>
          <w:pgMar w:top="993" w:right="567" w:bottom="851" w:left="1134" w:header="567" w:footer="434" w:gutter="0"/>
          <w:cols w:space="708"/>
          <w:docGrid w:linePitch="360"/>
        </w:sectPr>
      </w:pPr>
    </w:p>
    <w:p w14:paraId="2362B646" w14:textId="77777777" w:rsidR="001465E1" w:rsidRDefault="001465E1" w:rsidP="001465E1">
      <w:pPr>
        <w:suppressAutoHyphens/>
        <w:spacing w:line="230" w:lineRule="auto"/>
        <w:rPr>
          <w:rFonts w:ascii="Arial" w:hAnsi="Arial" w:cs="Arial"/>
          <w:b/>
          <w:i/>
          <w:sz w:val="20"/>
          <w:szCs w:val="22"/>
          <w:lang w:val="uk-UA" w:eastAsia="ru-RU"/>
        </w:rPr>
        <w:sectPr w:rsidR="001465E1" w:rsidSect="001465E1">
          <w:type w:val="continuous"/>
          <w:pgSz w:w="11907" w:h="16840" w:code="9"/>
          <w:pgMar w:top="1134" w:right="567" w:bottom="851" w:left="1134" w:header="567" w:footer="434" w:gutter="0"/>
          <w:cols w:space="708"/>
          <w:docGrid w:linePitch="360"/>
        </w:sectPr>
      </w:pPr>
    </w:p>
    <w:p w14:paraId="1CF767C0" w14:textId="77777777" w:rsidR="001465E1" w:rsidRDefault="001465E1" w:rsidP="001465E1">
      <w:pPr>
        <w:suppressAutoHyphens/>
        <w:spacing w:line="230" w:lineRule="auto"/>
        <w:rPr>
          <w:rFonts w:ascii="Arial" w:hAnsi="Arial" w:cs="Arial"/>
          <w:b/>
          <w:i/>
          <w:sz w:val="20"/>
          <w:szCs w:val="22"/>
          <w:lang w:val="uk-UA" w:eastAsia="ru-RU"/>
        </w:rPr>
      </w:pPr>
    </w:p>
    <w:p w14:paraId="5A53E815" w14:textId="77777777" w:rsidR="001465E1" w:rsidRPr="00414129" w:rsidRDefault="001465E1" w:rsidP="001465E1">
      <w:pPr>
        <w:suppressAutoHyphens/>
        <w:spacing w:line="230" w:lineRule="auto"/>
        <w:ind w:firstLine="419"/>
        <w:jc w:val="right"/>
        <w:rPr>
          <w:rFonts w:ascii="Arial" w:hAnsi="Arial" w:cs="Arial"/>
          <w:b/>
          <w:i/>
          <w:sz w:val="20"/>
          <w:szCs w:val="22"/>
          <w:lang w:val="uk-UA" w:eastAsia="ru-RU"/>
        </w:rPr>
      </w:pPr>
      <w:r w:rsidRPr="00414129">
        <w:rPr>
          <w:rFonts w:ascii="Arial" w:hAnsi="Arial" w:cs="Arial"/>
          <w:b/>
          <w:i/>
          <w:sz w:val="20"/>
          <w:szCs w:val="22"/>
          <w:lang w:val="uk-UA" w:eastAsia="ru-RU"/>
        </w:rPr>
        <w:t>Додаток №</w:t>
      </w:r>
      <w:r>
        <w:rPr>
          <w:rFonts w:ascii="Arial" w:hAnsi="Arial" w:cs="Arial"/>
          <w:b/>
          <w:i/>
          <w:sz w:val="20"/>
          <w:szCs w:val="22"/>
          <w:lang w:val="uk-UA" w:eastAsia="ru-RU"/>
        </w:rPr>
        <w:t>3</w:t>
      </w:r>
    </w:p>
    <w:p w14:paraId="5FFB6015" w14:textId="77777777" w:rsidR="001465E1" w:rsidRPr="00414129" w:rsidRDefault="001465E1" w:rsidP="001465E1">
      <w:pPr>
        <w:suppressAutoHyphens/>
        <w:spacing w:line="230" w:lineRule="auto"/>
        <w:jc w:val="right"/>
        <w:rPr>
          <w:rFonts w:ascii="Arial" w:hAnsi="Arial" w:cs="Arial"/>
          <w:b/>
          <w:i/>
          <w:sz w:val="22"/>
          <w:szCs w:val="22"/>
          <w:lang w:val="uk-UA" w:eastAsia="ru-RU"/>
        </w:rPr>
      </w:pPr>
      <w:r w:rsidRPr="00414129">
        <w:rPr>
          <w:rFonts w:ascii="Arial" w:hAnsi="Arial" w:cs="Arial"/>
          <w:b/>
          <w:i/>
          <w:sz w:val="22"/>
          <w:szCs w:val="22"/>
          <w:lang w:val="uk-UA" w:eastAsia="ru-RU"/>
        </w:rPr>
        <w:t xml:space="preserve">                                                                                             до Договору № ________ від _____20__р.</w:t>
      </w:r>
    </w:p>
    <w:p w14:paraId="49A1DDBF" w14:textId="77777777" w:rsidR="001465E1" w:rsidRPr="00414129" w:rsidRDefault="001465E1" w:rsidP="001465E1">
      <w:pPr>
        <w:jc w:val="center"/>
        <w:rPr>
          <w:rFonts w:ascii="Arial" w:hAnsi="Arial" w:cs="Arial"/>
          <w:sz w:val="22"/>
          <w:szCs w:val="22"/>
          <w:lang w:val="uk-UA"/>
        </w:rPr>
      </w:pPr>
      <w:r w:rsidRPr="00414129">
        <w:rPr>
          <w:rFonts w:ascii="Arial" w:hAnsi="Arial" w:cs="Arial"/>
          <w:sz w:val="22"/>
          <w:szCs w:val="22"/>
          <w:lang w:val="uk-UA"/>
        </w:rPr>
        <w:t>ПЕРЕЛІК</w:t>
      </w:r>
    </w:p>
    <w:p w14:paraId="61C4B33D" w14:textId="77777777" w:rsidR="001465E1" w:rsidRPr="00414129" w:rsidRDefault="001465E1" w:rsidP="001465E1">
      <w:pPr>
        <w:jc w:val="center"/>
        <w:rPr>
          <w:rFonts w:ascii="Arial" w:hAnsi="Arial" w:cs="Arial"/>
          <w:sz w:val="22"/>
          <w:szCs w:val="22"/>
          <w:lang w:val="uk-UA"/>
        </w:rPr>
      </w:pPr>
      <w:r w:rsidRPr="00414129">
        <w:rPr>
          <w:rFonts w:ascii="Arial" w:hAnsi="Arial" w:cs="Arial"/>
          <w:sz w:val="22"/>
          <w:szCs w:val="22"/>
          <w:lang w:val="uk-UA"/>
        </w:rPr>
        <w:t>видів порушень і матеріальної відповідальності за їх вчинення</w:t>
      </w:r>
    </w:p>
    <w:tbl>
      <w:tblPr>
        <w:tblpPr w:leftFromText="180" w:rightFromText="180" w:vertAnchor="text" w:horzAnchor="margin" w:tblpXSpec="center" w:tblpY="192"/>
        <w:tblW w:w="104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087"/>
        <w:gridCol w:w="1418"/>
        <w:gridCol w:w="1417"/>
      </w:tblGrid>
      <w:tr w:rsidR="001465E1" w:rsidRPr="00414129" w14:paraId="42B3F440" w14:textId="77777777" w:rsidTr="000C340F">
        <w:trPr>
          <w:trHeight w:val="64"/>
          <w:jc w:val="center"/>
        </w:trPr>
        <w:tc>
          <w:tcPr>
            <w:tcW w:w="534" w:type="dxa"/>
            <w:tcBorders>
              <w:top w:val="single" w:sz="4" w:space="0" w:color="auto"/>
              <w:left w:val="single" w:sz="4" w:space="0" w:color="auto"/>
              <w:bottom w:val="nil"/>
              <w:right w:val="single" w:sz="4" w:space="0" w:color="auto"/>
            </w:tcBorders>
            <w:shd w:val="clear" w:color="auto" w:fill="auto"/>
          </w:tcPr>
          <w:p w14:paraId="521D169B" w14:textId="77777777" w:rsidR="001465E1" w:rsidRPr="00414129" w:rsidRDefault="001465E1" w:rsidP="000C340F">
            <w:pPr>
              <w:widowControl w:val="0"/>
              <w:tabs>
                <w:tab w:val="right" w:leader="dot" w:pos="10479"/>
              </w:tabs>
              <w:autoSpaceDE w:val="0"/>
              <w:autoSpaceDN w:val="0"/>
              <w:adjustRightInd w:val="0"/>
              <w:ind w:left="709" w:hanging="425"/>
              <w:jc w:val="center"/>
              <w:rPr>
                <w:rFonts w:ascii="Arial" w:hAnsi="Arial" w:cs="Arial"/>
                <w:b/>
                <w:bCs/>
                <w:sz w:val="22"/>
                <w:szCs w:val="22"/>
                <w:lang w:val="uk-UA" w:eastAsia="ru-RU"/>
              </w:rPr>
            </w:pPr>
          </w:p>
        </w:tc>
        <w:tc>
          <w:tcPr>
            <w:tcW w:w="7087" w:type="dxa"/>
            <w:vMerge w:val="restart"/>
            <w:tcBorders>
              <w:top w:val="single" w:sz="4" w:space="0" w:color="auto"/>
              <w:left w:val="single" w:sz="4" w:space="0" w:color="auto"/>
              <w:bottom w:val="single" w:sz="4" w:space="0" w:color="auto"/>
              <w:right w:val="single" w:sz="4" w:space="0" w:color="auto"/>
            </w:tcBorders>
            <w:vAlign w:val="center"/>
          </w:tcPr>
          <w:p w14:paraId="40F92448" w14:textId="77777777" w:rsidR="001465E1" w:rsidRPr="00414129" w:rsidRDefault="001465E1" w:rsidP="000C340F">
            <w:pPr>
              <w:widowControl w:val="0"/>
              <w:tabs>
                <w:tab w:val="right" w:leader="dot" w:pos="10479"/>
              </w:tabs>
              <w:autoSpaceDE w:val="0"/>
              <w:autoSpaceDN w:val="0"/>
              <w:adjustRightInd w:val="0"/>
              <w:ind w:left="709" w:hanging="425"/>
              <w:jc w:val="center"/>
              <w:rPr>
                <w:rFonts w:ascii="Arial" w:hAnsi="Arial" w:cs="Arial"/>
                <w:b/>
                <w:bCs/>
                <w:sz w:val="22"/>
                <w:szCs w:val="22"/>
                <w:lang w:val="uk-UA" w:eastAsia="ru-RU"/>
              </w:rPr>
            </w:pPr>
            <w:r w:rsidRPr="00414129">
              <w:rPr>
                <w:rFonts w:ascii="Arial" w:hAnsi="Arial" w:cs="Arial"/>
                <w:b/>
                <w:bCs/>
                <w:sz w:val="22"/>
                <w:szCs w:val="22"/>
                <w:lang w:val="uk-UA" w:eastAsia="ru-RU"/>
              </w:rPr>
              <w:t>Опис порушення</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0F1AE2E"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Розмір штрафу , грн.</w:t>
            </w:r>
          </w:p>
        </w:tc>
      </w:tr>
      <w:tr w:rsidR="001465E1" w:rsidRPr="00414129" w14:paraId="6306798C" w14:textId="77777777" w:rsidTr="000C340F">
        <w:trPr>
          <w:trHeight w:val="874"/>
          <w:jc w:val="center"/>
        </w:trPr>
        <w:tc>
          <w:tcPr>
            <w:tcW w:w="534" w:type="dxa"/>
            <w:tcBorders>
              <w:top w:val="nil"/>
              <w:left w:val="single" w:sz="4" w:space="0" w:color="auto"/>
              <w:bottom w:val="nil"/>
              <w:right w:val="single" w:sz="4" w:space="0" w:color="auto"/>
            </w:tcBorders>
            <w:shd w:val="clear" w:color="auto" w:fill="auto"/>
          </w:tcPr>
          <w:p w14:paraId="0CAE176A" w14:textId="77777777" w:rsidR="001465E1" w:rsidRPr="00414129" w:rsidRDefault="001465E1" w:rsidP="000C340F">
            <w:pPr>
              <w:widowControl w:val="0"/>
              <w:tabs>
                <w:tab w:val="left" w:pos="308"/>
                <w:tab w:val="right" w:leader="dot" w:pos="10479"/>
              </w:tabs>
              <w:autoSpaceDE w:val="0"/>
              <w:autoSpaceDN w:val="0"/>
              <w:adjustRightInd w:val="0"/>
              <w:jc w:val="center"/>
              <w:rPr>
                <w:rFonts w:ascii="Arial" w:hAnsi="Arial" w:cs="Arial"/>
                <w:b/>
                <w:bCs/>
                <w:sz w:val="22"/>
                <w:szCs w:val="22"/>
                <w:lang w:val="uk-UA" w:eastAsia="ru-RU"/>
              </w:rPr>
            </w:pPr>
          </w:p>
          <w:p w14:paraId="0DC50106" w14:textId="77777777" w:rsidR="001465E1" w:rsidRPr="00414129" w:rsidRDefault="001465E1" w:rsidP="000C340F">
            <w:pPr>
              <w:widowControl w:val="0"/>
              <w:tabs>
                <w:tab w:val="left" w:pos="308"/>
                <w:tab w:val="right" w:leader="dot" w:pos="10479"/>
              </w:tabs>
              <w:autoSpaceDE w:val="0"/>
              <w:autoSpaceDN w:val="0"/>
              <w:adjustRightInd w:val="0"/>
              <w:jc w:val="center"/>
              <w:rPr>
                <w:rFonts w:ascii="Arial" w:hAnsi="Arial" w:cs="Arial"/>
                <w:b/>
                <w:bCs/>
                <w:sz w:val="22"/>
                <w:szCs w:val="22"/>
                <w:lang w:val="uk-UA" w:eastAsia="ru-RU"/>
              </w:rPr>
            </w:pPr>
            <w:r w:rsidRPr="00414129">
              <w:rPr>
                <w:rFonts w:ascii="Arial" w:hAnsi="Arial" w:cs="Arial"/>
                <w:b/>
                <w:bCs/>
                <w:sz w:val="22"/>
                <w:szCs w:val="22"/>
                <w:lang w:val="uk-UA" w:eastAsia="ru-RU"/>
              </w:rPr>
              <w:t>№</w:t>
            </w:r>
          </w:p>
        </w:tc>
        <w:tc>
          <w:tcPr>
            <w:tcW w:w="7087" w:type="dxa"/>
            <w:vMerge/>
            <w:tcBorders>
              <w:top w:val="single" w:sz="4" w:space="0" w:color="auto"/>
              <w:left w:val="single" w:sz="4" w:space="0" w:color="auto"/>
              <w:bottom w:val="single" w:sz="4" w:space="0" w:color="auto"/>
              <w:right w:val="single" w:sz="4" w:space="0" w:color="auto"/>
            </w:tcBorders>
            <w:vAlign w:val="center"/>
          </w:tcPr>
          <w:p w14:paraId="59C4E98B" w14:textId="77777777" w:rsidR="001465E1" w:rsidRPr="00414129" w:rsidRDefault="001465E1" w:rsidP="000C340F">
            <w:pPr>
              <w:widowControl w:val="0"/>
              <w:tabs>
                <w:tab w:val="right" w:leader="dot" w:pos="10479"/>
              </w:tabs>
              <w:autoSpaceDE w:val="0"/>
              <w:autoSpaceDN w:val="0"/>
              <w:adjustRightInd w:val="0"/>
              <w:ind w:left="709" w:hanging="425"/>
              <w:jc w:val="center"/>
              <w:rPr>
                <w:rFonts w:ascii="Arial" w:hAnsi="Arial" w:cs="Arial"/>
                <w:b/>
                <w:bCs/>
                <w:sz w:val="22"/>
                <w:szCs w:val="22"/>
                <w:lang w:val="uk-UA"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14:paraId="72405355"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За перше порушення на рік</w:t>
            </w:r>
          </w:p>
        </w:tc>
        <w:tc>
          <w:tcPr>
            <w:tcW w:w="1417" w:type="dxa"/>
            <w:tcBorders>
              <w:top w:val="single" w:sz="4" w:space="0" w:color="auto"/>
              <w:left w:val="single" w:sz="4" w:space="0" w:color="auto"/>
              <w:bottom w:val="single" w:sz="4" w:space="0" w:color="auto"/>
              <w:right w:val="single" w:sz="4" w:space="0" w:color="auto"/>
            </w:tcBorders>
            <w:vAlign w:val="center"/>
          </w:tcPr>
          <w:p w14:paraId="28C9DBEA"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За кожне наступне порушення в році</w:t>
            </w:r>
          </w:p>
        </w:tc>
      </w:tr>
      <w:tr w:rsidR="001465E1" w:rsidRPr="00414129" w14:paraId="67DF3DF8" w14:textId="77777777" w:rsidTr="000C340F">
        <w:trPr>
          <w:trHeight w:val="574"/>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0A71CC06"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4AACC5B1"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414129">
              <w:rPr>
                <w:rFonts w:ascii="Arial" w:hAnsi="Arial" w:cs="Arial"/>
                <w:b/>
                <w:bCs/>
                <w:sz w:val="22"/>
                <w:szCs w:val="22"/>
                <w:lang w:val="uk-UA" w:eastAsia="ru-RU"/>
              </w:rPr>
              <w:t>1</w:t>
            </w:r>
          </w:p>
        </w:tc>
        <w:tc>
          <w:tcPr>
            <w:tcW w:w="7087" w:type="dxa"/>
            <w:tcBorders>
              <w:top w:val="single" w:sz="4" w:space="0" w:color="auto"/>
              <w:left w:val="single" w:sz="4" w:space="0" w:color="auto"/>
              <w:bottom w:val="single" w:sz="4" w:space="0" w:color="auto"/>
              <w:right w:val="single" w:sz="4" w:space="0" w:color="auto"/>
            </w:tcBorders>
            <w:vAlign w:val="center"/>
          </w:tcPr>
          <w:p w14:paraId="6128E407"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Вживання спиртних напоїв на території ПРАТ "ЮЖКОКС" у робочий і неробочий час, (за 1 особу)</w:t>
            </w:r>
          </w:p>
        </w:tc>
        <w:tc>
          <w:tcPr>
            <w:tcW w:w="1418" w:type="dxa"/>
            <w:tcBorders>
              <w:top w:val="single" w:sz="4" w:space="0" w:color="auto"/>
              <w:left w:val="single" w:sz="4" w:space="0" w:color="auto"/>
              <w:bottom w:val="single" w:sz="4" w:space="0" w:color="auto"/>
              <w:right w:val="single" w:sz="4" w:space="0" w:color="auto"/>
            </w:tcBorders>
            <w:vAlign w:val="center"/>
          </w:tcPr>
          <w:p w14:paraId="78C0BA61"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10 000</w:t>
            </w:r>
          </w:p>
        </w:tc>
        <w:tc>
          <w:tcPr>
            <w:tcW w:w="1417" w:type="dxa"/>
            <w:tcBorders>
              <w:top w:val="single" w:sz="4" w:space="0" w:color="auto"/>
              <w:left w:val="single" w:sz="4" w:space="0" w:color="auto"/>
              <w:bottom w:val="single" w:sz="4" w:space="0" w:color="auto"/>
              <w:right w:val="single" w:sz="4" w:space="0" w:color="auto"/>
            </w:tcBorders>
            <w:vAlign w:val="center"/>
          </w:tcPr>
          <w:p w14:paraId="14BB1347"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15 000</w:t>
            </w:r>
          </w:p>
        </w:tc>
      </w:tr>
      <w:tr w:rsidR="001465E1" w:rsidRPr="00414129" w14:paraId="200A7C92" w14:textId="77777777" w:rsidTr="000C340F">
        <w:trPr>
          <w:trHeight w:val="315"/>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A592F41"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4A76BA7D"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414129">
              <w:rPr>
                <w:rFonts w:ascii="Arial" w:hAnsi="Arial" w:cs="Arial"/>
                <w:b/>
                <w:bCs/>
                <w:sz w:val="22"/>
                <w:szCs w:val="22"/>
                <w:lang w:val="uk-UA" w:eastAsia="ru-RU"/>
              </w:rPr>
              <w:t>2</w:t>
            </w:r>
          </w:p>
        </w:tc>
        <w:tc>
          <w:tcPr>
            <w:tcW w:w="7087" w:type="dxa"/>
            <w:tcBorders>
              <w:top w:val="single" w:sz="4" w:space="0" w:color="auto"/>
              <w:left w:val="single" w:sz="4" w:space="0" w:color="auto"/>
              <w:bottom w:val="single" w:sz="4" w:space="0" w:color="auto"/>
              <w:right w:val="single" w:sz="4" w:space="0" w:color="auto"/>
            </w:tcBorders>
            <w:vAlign w:val="center"/>
          </w:tcPr>
          <w:p w14:paraId="47DD1A36"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Знаходження на території  ПРАТ "ЮЖКОКС" у стані алкогольного, наркотичного або токсичного сп'яніння в робочий і неробочий час, (за 1 особу)</w:t>
            </w:r>
          </w:p>
        </w:tc>
        <w:tc>
          <w:tcPr>
            <w:tcW w:w="1418" w:type="dxa"/>
            <w:tcBorders>
              <w:top w:val="single" w:sz="4" w:space="0" w:color="auto"/>
              <w:left w:val="single" w:sz="4" w:space="0" w:color="auto"/>
              <w:bottom w:val="single" w:sz="4" w:space="0" w:color="auto"/>
              <w:right w:val="single" w:sz="4" w:space="0" w:color="auto"/>
            </w:tcBorders>
            <w:vAlign w:val="center"/>
          </w:tcPr>
          <w:p w14:paraId="08436A6E"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10 000</w:t>
            </w:r>
          </w:p>
        </w:tc>
        <w:tc>
          <w:tcPr>
            <w:tcW w:w="1417" w:type="dxa"/>
            <w:tcBorders>
              <w:top w:val="single" w:sz="4" w:space="0" w:color="auto"/>
              <w:left w:val="single" w:sz="4" w:space="0" w:color="auto"/>
              <w:bottom w:val="single" w:sz="4" w:space="0" w:color="auto"/>
              <w:right w:val="single" w:sz="4" w:space="0" w:color="auto"/>
            </w:tcBorders>
            <w:vAlign w:val="center"/>
          </w:tcPr>
          <w:p w14:paraId="1D56A527"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15 000</w:t>
            </w:r>
          </w:p>
        </w:tc>
      </w:tr>
      <w:tr w:rsidR="001465E1" w:rsidRPr="00414129" w14:paraId="0F5A42DB" w14:textId="77777777" w:rsidTr="000C340F">
        <w:trPr>
          <w:trHeight w:val="309"/>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4D59B7BE"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414129">
              <w:rPr>
                <w:rFonts w:ascii="Arial" w:hAnsi="Arial" w:cs="Arial"/>
                <w:b/>
                <w:bCs/>
                <w:sz w:val="22"/>
                <w:szCs w:val="22"/>
                <w:lang w:val="uk-UA" w:eastAsia="ru-RU"/>
              </w:rPr>
              <w:t>3</w:t>
            </w:r>
          </w:p>
        </w:tc>
        <w:tc>
          <w:tcPr>
            <w:tcW w:w="7087" w:type="dxa"/>
            <w:tcBorders>
              <w:top w:val="single" w:sz="4" w:space="0" w:color="auto"/>
              <w:left w:val="single" w:sz="4" w:space="0" w:color="auto"/>
              <w:bottom w:val="single" w:sz="4" w:space="0" w:color="auto"/>
              <w:right w:val="single" w:sz="4" w:space="0" w:color="auto"/>
            </w:tcBorders>
            <w:vAlign w:val="center"/>
          </w:tcPr>
          <w:p w14:paraId="05EAD18A"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Внесення на територію  ПРАТ "ЮЖКОКС" спиртних напоїв, (за 1 випадок)</w:t>
            </w:r>
          </w:p>
        </w:tc>
        <w:tc>
          <w:tcPr>
            <w:tcW w:w="1418" w:type="dxa"/>
            <w:tcBorders>
              <w:top w:val="single" w:sz="4" w:space="0" w:color="auto"/>
              <w:left w:val="single" w:sz="4" w:space="0" w:color="auto"/>
              <w:bottom w:val="single" w:sz="4" w:space="0" w:color="auto"/>
              <w:right w:val="single" w:sz="4" w:space="0" w:color="auto"/>
            </w:tcBorders>
            <w:vAlign w:val="center"/>
          </w:tcPr>
          <w:p w14:paraId="1C75429F"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10 000</w:t>
            </w:r>
          </w:p>
        </w:tc>
        <w:tc>
          <w:tcPr>
            <w:tcW w:w="1417" w:type="dxa"/>
            <w:tcBorders>
              <w:top w:val="single" w:sz="4" w:space="0" w:color="auto"/>
              <w:left w:val="single" w:sz="4" w:space="0" w:color="auto"/>
              <w:bottom w:val="single" w:sz="4" w:space="0" w:color="auto"/>
              <w:right w:val="single" w:sz="4" w:space="0" w:color="auto"/>
            </w:tcBorders>
            <w:vAlign w:val="center"/>
          </w:tcPr>
          <w:p w14:paraId="59899D09"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15 000</w:t>
            </w:r>
          </w:p>
        </w:tc>
      </w:tr>
      <w:tr w:rsidR="001465E1" w:rsidRPr="00414129" w14:paraId="62668AC8" w14:textId="77777777" w:rsidTr="000C340F">
        <w:trPr>
          <w:trHeight w:val="295"/>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14C38435"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2BB3A505"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25CE7A66"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414129">
              <w:rPr>
                <w:rFonts w:ascii="Arial" w:hAnsi="Arial" w:cs="Arial"/>
                <w:b/>
                <w:bCs/>
                <w:sz w:val="22"/>
                <w:szCs w:val="22"/>
                <w:lang w:val="uk-UA" w:eastAsia="ru-RU"/>
              </w:rPr>
              <w:t>4</w:t>
            </w:r>
          </w:p>
        </w:tc>
        <w:tc>
          <w:tcPr>
            <w:tcW w:w="7087" w:type="dxa"/>
            <w:tcBorders>
              <w:top w:val="single" w:sz="4" w:space="0" w:color="auto"/>
              <w:left w:val="single" w:sz="4" w:space="0" w:color="auto"/>
              <w:bottom w:val="single" w:sz="4" w:space="0" w:color="auto"/>
              <w:right w:val="single" w:sz="4" w:space="0" w:color="auto"/>
            </w:tcBorders>
            <w:vAlign w:val="center"/>
          </w:tcPr>
          <w:p w14:paraId="7D3A5CC3"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Заподіяння шкоди майну  ПРАТ "ЮЖКОКС"</w:t>
            </w:r>
          </w:p>
        </w:tc>
        <w:tc>
          <w:tcPr>
            <w:tcW w:w="1418" w:type="dxa"/>
            <w:tcBorders>
              <w:top w:val="single" w:sz="4" w:space="0" w:color="auto"/>
              <w:left w:val="single" w:sz="4" w:space="0" w:color="auto"/>
              <w:bottom w:val="single" w:sz="4" w:space="0" w:color="auto"/>
              <w:right w:val="single" w:sz="4" w:space="0" w:color="auto"/>
            </w:tcBorders>
            <w:vAlign w:val="center"/>
          </w:tcPr>
          <w:p w14:paraId="4305B082"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 xml:space="preserve">3 000 + </w:t>
            </w:r>
            <w:r w:rsidRPr="00414129">
              <w:rPr>
                <w:rFonts w:ascii="Arial" w:hAnsi="Arial" w:cs="Arial"/>
                <w:b/>
                <w:sz w:val="22"/>
                <w:szCs w:val="22"/>
                <w:lang w:val="uk-UA" w:eastAsia="ru-RU"/>
              </w:rPr>
              <w:t xml:space="preserve"> </w:t>
            </w:r>
            <w:r w:rsidRPr="00414129">
              <w:rPr>
                <w:lang w:val="uk-UA"/>
              </w:rPr>
              <w:t xml:space="preserve"> </w:t>
            </w:r>
            <w:r w:rsidRPr="00414129">
              <w:rPr>
                <w:rFonts w:ascii="Arial" w:hAnsi="Arial" w:cs="Arial"/>
                <w:b/>
                <w:bCs/>
                <w:sz w:val="22"/>
                <w:szCs w:val="22"/>
                <w:lang w:val="uk-UA" w:eastAsia="ru-RU"/>
              </w:rPr>
              <w:t>відшкодування фактично завданих збитків</w:t>
            </w:r>
          </w:p>
        </w:tc>
        <w:tc>
          <w:tcPr>
            <w:tcW w:w="1417" w:type="dxa"/>
            <w:tcBorders>
              <w:top w:val="single" w:sz="4" w:space="0" w:color="auto"/>
              <w:left w:val="single" w:sz="4" w:space="0" w:color="auto"/>
              <w:bottom w:val="single" w:sz="4" w:space="0" w:color="auto"/>
              <w:right w:val="single" w:sz="4" w:space="0" w:color="auto"/>
            </w:tcBorders>
            <w:vAlign w:val="center"/>
          </w:tcPr>
          <w:p w14:paraId="4C5134E1"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 xml:space="preserve">5 000 + </w:t>
            </w:r>
            <w:r w:rsidRPr="00414129">
              <w:rPr>
                <w:rFonts w:ascii="Arial" w:hAnsi="Arial" w:cs="Arial"/>
                <w:b/>
                <w:sz w:val="22"/>
                <w:szCs w:val="22"/>
                <w:lang w:val="uk-UA" w:eastAsia="ru-RU"/>
              </w:rPr>
              <w:t xml:space="preserve"> </w:t>
            </w:r>
            <w:r w:rsidRPr="00414129">
              <w:rPr>
                <w:rFonts w:ascii="Arial" w:hAnsi="Arial" w:cs="Arial"/>
                <w:b/>
                <w:bCs/>
                <w:sz w:val="22"/>
                <w:szCs w:val="22"/>
                <w:lang w:val="uk-UA" w:eastAsia="ru-RU"/>
              </w:rPr>
              <w:t xml:space="preserve"> </w:t>
            </w:r>
            <w:r w:rsidRPr="00414129">
              <w:rPr>
                <w:lang w:val="uk-UA"/>
              </w:rPr>
              <w:t xml:space="preserve"> </w:t>
            </w:r>
            <w:r w:rsidRPr="00414129">
              <w:rPr>
                <w:rFonts w:ascii="Arial" w:hAnsi="Arial" w:cs="Arial"/>
                <w:b/>
                <w:bCs/>
                <w:sz w:val="22"/>
                <w:szCs w:val="22"/>
                <w:lang w:val="uk-UA" w:eastAsia="ru-RU"/>
              </w:rPr>
              <w:t>відшкодування фактично завданих збитків</w:t>
            </w:r>
          </w:p>
        </w:tc>
      </w:tr>
      <w:tr w:rsidR="001465E1" w:rsidRPr="00414129" w14:paraId="02F4A7CA" w14:textId="77777777" w:rsidTr="000C340F">
        <w:trPr>
          <w:trHeight w:val="309"/>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12E6FBD7"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42583123"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4C61D0E0"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414129">
              <w:rPr>
                <w:rFonts w:ascii="Arial" w:hAnsi="Arial" w:cs="Arial"/>
                <w:b/>
                <w:bCs/>
                <w:sz w:val="22"/>
                <w:szCs w:val="22"/>
                <w:lang w:val="uk-UA" w:eastAsia="ru-RU"/>
              </w:rPr>
              <w:t>5</w:t>
            </w:r>
          </w:p>
        </w:tc>
        <w:tc>
          <w:tcPr>
            <w:tcW w:w="7087" w:type="dxa"/>
            <w:tcBorders>
              <w:top w:val="single" w:sz="4" w:space="0" w:color="auto"/>
              <w:left w:val="single" w:sz="4" w:space="0" w:color="auto"/>
              <w:bottom w:val="single" w:sz="4" w:space="0" w:color="auto"/>
              <w:right w:val="single" w:sz="4" w:space="0" w:color="auto"/>
            </w:tcBorders>
            <w:vAlign w:val="center"/>
          </w:tcPr>
          <w:p w14:paraId="5F96EDF3"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Несанкціоноване переміщення матеріальних цінностей (виявлення ТМЦ* підготовлених до несанкціонованого переміщення на місці проведення робіт) на території  ПРАТ "ЮЖКОКС" (незалежно від приналежності ТМЦ), при вартості до 800 грн. (з ПДВ)</w:t>
            </w:r>
          </w:p>
        </w:tc>
        <w:tc>
          <w:tcPr>
            <w:tcW w:w="1418" w:type="dxa"/>
            <w:tcBorders>
              <w:top w:val="single" w:sz="4" w:space="0" w:color="auto"/>
              <w:left w:val="single" w:sz="4" w:space="0" w:color="auto"/>
              <w:bottom w:val="single" w:sz="4" w:space="0" w:color="auto"/>
              <w:right w:val="single" w:sz="4" w:space="0" w:color="auto"/>
            </w:tcBorders>
            <w:vAlign w:val="center"/>
          </w:tcPr>
          <w:p w14:paraId="3C33758B"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1 000</w:t>
            </w:r>
          </w:p>
        </w:tc>
        <w:tc>
          <w:tcPr>
            <w:tcW w:w="1417" w:type="dxa"/>
            <w:tcBorders>
              <w:top w:val="single" w:sz="4" w:space="0" w:color="auto"/>
              <w:left w:val="single" w:sz="4" w:space="0" w:color="auto"/>
              <w:bottom w:val="single" w:sz="4" w:space="0" w:color="auto"/>
              <w:right w:val="single" w:sz="4" w:space="0" w:color="auto"/>
            </w:tcBorders>
            <w:vAlign w:val="center"/>
          </w:tcPr>
          <w:p w14:paraId="1D312F6A"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2 000</w:t>
            </w:r>
          </w:p>
        </w:tc>
      </w:tr>
      <w:tr w:rsidR="001465E1" w:rsidRPr="00414129" w14:paraId="109C1960" w14:textId="77777777" w:rsidTr="000C340F">
        <w:trPr>
          <w:trHeight w:val="70"/>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ED59F49"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644CA87C"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6BE87C47"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414129">
              <w:rPr>
                <w:rFonts w:ascii="Arial" w:hAnsi="Arial" w:cs="Arial"/>
                <w:b/>
                <w:bCs/>
                <w:sz w:val="22"/>
                <w:szCs w:val="22"/>
                <w:lang w:val="uk-UA" w:eastAsia="ru-RU"/>
              </w:rPr>
              <w:t>6</w:t>
            </w:r>
          </w:p>
        </w:tc>
        <w:tc>
          <w:tcPr>
            <w:tcW w:w="7087" w:type="dxa"/>
            <w:tcBorders>
              <w:top w:val="single" w:sz="4" w:space="0" w:color="auto"/>
              <w:left w:val="single" w:sz="4" w:space="0" w:color="auto"/>
              <w:bottom w:val="single" w:sz="4" w:space="0" w:color="auto"/>
              <w:right w:val="single" w:sz="4" w:space="0" w:color="auto"/>
            </w:tcBorders>
            <w:vAlign w:val="center"/>
          </w:tcPr>
          <w:p w14:paraId="50F4AAD3"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Несанкціоноване переміщення матеріальних цінностей (виявлення ТМЦ, підготовлених до несанкціонованого переміщення, на місці проведення робіт) на території  ПРАТ "ЮЖКОКС" (незалежно від приналежності ТМЦ), при вартості понад 800 грн. (з ПДВ)</w:t>
            </w:r>
          </w:p>
        </w:tc>
        <w:tc>
          <w:tcPr>
            <w:tcW w:w="1418" w:type="dxa"/>
            <w:tcBorders>
              <w:top w:val="single" w:sz="4" w:space="0" w:color="auto"/>
              <w:left w:val="single" w:sz="4" w:space="0" w:color="auto"/>
              <w:bottom w:val="single" w:sz="4" w:space="0" w:color="auto"/>
              <w:right w:val="single" w:sz="4" w:space="0" w:color="auto"/>
            </w:tcBorders>
            <w:vAlign w:val="center"/>
          </w:tcPr>
          <w:p w14:paraId="554A4462"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3 000</w:t>
            </w:r>
          </w:p>
        </w:tc>
        <w:tc>
          <w:tcPr>
            <w:tcW w:w="1417" w:type="dxa"/>
            <w:tcBorders>
              <w:top w:val="single" w:sz="4" w:space="0" w:color="auto"/>
              <w:left w:val="single" w:sz="4" w:space="0" w:color="auto"/>
              <w:bottom w:val="single" w:sz="4" w:space="0" w:color="auto"/>
              <w:right w:val="single" w:sz="4" w:space="0" w:color="auto"/>
            </w:tcBorders>
            <w:vAlign w:val="center"/>
          </w:tcPr>
          <w:p w14:paraId="1D2E3460"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6 000</w:t>
            </w:r>
          </w:p>
        </w:tc>
      </w:tr>
      <w:tr w:rsidR="001465E1" w:rsidRPr="00414129" w14:paraId="62290597" w14:textId="77777777" w:rsidTr="000C340F">
        <w:trPr>
          <w:trHeight w:val="309"/>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4F862AD3"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414129">
              <w:rPr>
                <w:rFonts w:ascii="Arial" w:hAnsi="Arial" w:cs="Arial"/>
                <w:b/>
                <w:bCs/>
                <w:sz w:val="22"/>
                <w:szCs w:val="22"/>
                <w:lang w:val="uk-UA" w:eastAsia="ru-RU"/>
              </w:rPr>
              <w:t>7</w:t>
            </w:r>
          </w:p>
        </w:tc>
        <w:tc>
          <w:tcPr>
            <w:tcW w:w="7087" w:type="dxa"/>
            <w:tcBorders>
              <w:top w:val="single" w:sz="4" w:space="0" w:color="auto"/>
              <w:left w:val="single" w:sz="4" w:space="0" w:color="auto"/>
              <w:bottom w:val="single" w:sz="4" w:space="0" w:color="auto"/>
              <w:right w:val="single" w:sz="4" w:space="0" w:color="auto"/>
            </w:tcBorders>
            <w:vAlign w:val="center"/>
          </w:tcPr>
          <w:p w14:paraId="6925CE45"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Ввезення/внесення або вивезення/винесення ТМЦ без оформлення супровідних документів</w:t>
            </w:r>
          </w:p>
        </w:tc>
        <w:tc>
          <w:tcPr>
            <w:tcW w:w="1418" w:type="dxa"/>
            <w:tcBorders>
              <w:top w:val="single" w:sz="4" w:space="0" w:color="auto"/>
              <w:left w:val="single" w:sz="4" w:space="0" w:color="auto"/>
              <w:bottom w:val="single" w:sz="4" w:space="0" w:color="auto"/>
              <w:right w:val="single" w:sz="4" w:space="0" w:color="auto"/>
            </w:tcBorders>
            <w:vAlign w:val="center"/>
          </w:tcPr>
          <w:p w14:paraId="6A67234D"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1 000</w:t>
            </w:r>
          </w:p>
        </w:tc>
        <w:tc>
          <w:tcPr>
            <w:tcW w:w="1417" w:type="dxa"/>
            <w:tcBorders>
              <w:top w:val="single" w:sz="4" w:space="0" w:color="auto"/>
              <w:left w:val="single" w:sz="4" w:space="0" w:color="auto"/>
              <w:bottom w:val="single" w:sz="4" w:space="0" w:color="auto"/>
              <w:right w:val="single" w:sz="4" w:space="0" w:color="auto"/>
            </w:tcBorders>
            <w:vAlign w:val="center"/>
          </w:tcPr>
          <w:p w14:paraId="11C232F1"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2 000</w:t>
            </w:r>
          </w:p>
        </w:tc>
      </w:tr>
      <w:tr w:rsidR="001465E1" w:rsidRPr="00414129" w14:paraId="1BBA584C" w14:textId="77777777" w:rsidTr="000C340F">
        <w:trPr>
          <w:trHeight w:val="250"/>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5AC85AFB" w14:textId="77777777" w:rsidR="001465E1" w:rsidRPr="00414129" w:rsidRDefault="001465E1" w:rsidP="000C340F">
            <w:pPr>
              <w:widowControl w:val="0"/>
              <w:tabs>
                <w:tab w:val="right" w:leader="dot" w:pos="10479"/>
              </w:tabs>
              <w:autoSpaceDE w:val="0"/>
              <w:autoSpaceDN w:val="0"/>
              <w:adjustRightInd w:val="0"/>
              <w:jc w:val="center"/>
              <w:rPr>
                <w:rFonts w:ascii="Arial" w:hAnsi="Arial" w:cs="Arial"/>
                <w:b/>
                <w:bCs/>
                <w:sz w:val="22"/>
                <w:szCs w:val="22"/>
                <w:lang w:val="uk-UA" w:eastAsia="ru-RU"/>
              </w:rPr>
            </w:pPr>
            <w:r w:rsidRPr="00414129">
              <w:rPr>
                <w:rFonts w:ascii="Arial" w:hAnsi="Arial" w:cs="Arial"/>
                <w:b/>
                <w:bCs/>
                <w:sz w:val="22"/>
                <w:szCs w:val="22"/>
                <w:lang w:val="uk-UA" w:eastAsia="ru-RU"/>
              </w:rPr>
              <w:t>8</w:t>
            </w:r>
          </w:p>
        </w:tc>
        <w:tc>
          <w:tcPr>
            <w:tcW w:w="7087" w:type="dxa"/>
            <w:tcBorders>
              <w:top w:val="single" w:sz="4" w:space="0" w:color="auto"/>
              <w:left w:val="single" w:sz="4" w:space="0" w:color="auto"/>
              <w:right w:val="single" w:sz="4" w:space="0" w:color="auto"/>
            </w:tcBorders>
            <w:vAlign w:val="center"/>
          </w:tcPr>
          <w:p w14:paraId="535722F4"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Підробка документів на ввезення або вивезення вантажів</w:t>
            </w:r>
          </w:p>
        </w:tc>
        <w:tc>
          <w:tcPr>
            <w:tcW w:w="1418" w:type="dxa"/>
            <w:tcBorders>
              <w:top w:val="single" w:sz="4" w:space="0" w:color="auto"/>
              <w:left w:val="single" w:sz="4" w:space="0" w:color="auto"/>
              <w:right w:val="single" w:sz="4" w:space="0" w:color="auto"/>
            </w:tcBorders>
            <w:vAlign w:val="center"/>
          </w:tcPr>
          <w:p w14:paraId="50E4C754"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3 000</w:t>
            </w:r>
          </w:p>
        </w:tc>
        <w:tc>
          <w:tcPr>
            <w:tcW w:w="1417" w:type="dxa"/>
            <w:tcBorders>
              <w:top w:val="single" w:sz="4" w:space="0" w:color="auto"/>
              <w:left w:val="single" w:sz="4" w:space="0" w:color="auto"/>
              <w:right w:val="single" w:sz="4" w:space="0" w:color="auto"/>
            </w:tcBorders>
            <w:vAlign w:val="center"/>
          </w:tcPr>
          <w:p w14:paraId="73BFAF70"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414129">
              <w:rPr>
                <w:rFonts w:ascii="Arial" w:hAnsi="Arial" w:cs="Arial"/>
                <w:b/>
                <w:bCs/>
                <w:sz w:val="22"/>
                <w:szCs w:val="22"/>
                <w:lang w:val="uk-UA" w:eastAsia="ru-RU"/>
              </w:rPr>
              <w:t>5 000</w:t>
            </w:r>
          </w:p>
        </w:tc>
      </w:tr>
      <w:tr w:rsidR="001465E1" w:rsidRPr="00414129" w14:paraId="30CAC2F2" w14:textId="77777777" w:rsidTr="000C340F">
        <w:trPr>
          <w:trHeight w:val="406"/>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56DA11C8" w14:textId="77777777" w:rsidR="001465E1" w:rsidRPr="00414129" w:rsidRDefault="001465E1" w:rsidP="000C340F">
            <w:pPr>
              <w:widowControl w:val="0"/>
              <w:tabs>
                <w:tab w:val="right" w:leader="dot" w:pos="10479"/>
              </w:tabs>
              <w:autoSpaceDE w:val="0"/>
              <w:autoSpaceDN w:val="0"/>
              <w:adjustRightInd w:val="0"/>
              <w:ind w:left="34"/>
              <w:jc w:val="center"/>
              <w:rPr>
                <w:rFonts w:ascii="Arial" w:hAnsi="Arial" w:cs="Arial"/>
                <w:b/>
                <w:bCs/>
                <w:color w:val="000000"/>
                <w:sz w:val="22"/>
                <w:szCs w:val="22"/>
                <w:lang w:val="uk-UA" w:eastAsia="ru-RU"/>
              </w:rPr>
            </w:pPr>
            <w:r w:rsidRPr="00414129">
              <w:rPr>
                <w:rFonts w:ascii="Arial" w:hAnsi="Arial" w:cs="Arial"/>
                <w:b/>
                <w:bCs/>
                <w:color w:val="000000"/>
                <w:sz w:val="22"/>
                <w:szCs w:val="22"/>
                <w:lang w:val="uk-UA" w:eastAsia="ru-RU"/>
              </w:rPr>
              <w:t>9</w:t>
            </w:r>
          </w:p>
        </w:tc>
        <w:tc>
          <w:tcPr>
            <w:tcW w:w="7087" w:type="dxa"/>
            <w:tcBorders>
              <w:top w:val="single" w:sz="4" w:space="0" w:color="auto"/>
              <w:left w:val="single" w:sz="4" w:space="0" w:color="auto"/>
              <w:right w:val="single" w:sz="4" w:space="0" w:color="auto"/>
            </w:tcBorders>
            <w:vAlign w:val="center"/>
          </w:tcPr>
          <w:p w14:paraId="06E90C03" w14:textId="77777777" w:rsidR="001465E1" w:rsidRPr="00414129"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414129">
              <w:rPr>
                <w:rFonts w:ascii="Arial" w:hAnsi="Arial" w:cs="Arial"/>
                <w:bCs/>
                <w:sz w:val="22"/>
                <w:szCs w:val="22"/>
                <w:lang w:val="uk-UA" w:eastAsia="ru-RU"/>
              </w:rPr>
              <w:t>Використання транспортних засобів без відповідних документів</w:t>
            </w:r>
          </w:p>
        </w:tc>
        <w:tc>
          <w:tcPr>
            <w:tcW w:w="1418" w:type="dxa"/>
            <w:tcBorders>
              <w:top w:val="single" w:sz="4" w:space="0" w:color="auto"/>
              <w:left w:val="single" w:sz="4" w:space="0" w:color="auto"/>
              <w:right w:val="single" w:sz="4" w:space="0" w:color="auto"/>
            </w:tcBorders>
            <w:vAlign w:val="center"/>
          </w:tcPr>
          <w:p w14:paraId="357E8736"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color w:val="000000"/>
                <w:sz w:val="22"/>
                <w:szCs w:val="22"/>
                <w:lang w:val="uk-UA" w:eastAsia="ru-RU"/>
              </w:rPr>
            </w:pPr>
            <w:r w:rsidRPr="00414129">
              <w:rPr>
                <w:rFonts w:ascii="Arial" w:hAnsi="Arial" w:cs="Arial"/>
                <w:b/>
                <w:bCs/>
                <w:color w:val="000000"/>
                <w:sz w:val="22"/>
                <w:szCs w:val="22"/>
                <w:lang w:val="uk-UA" w:eastAsia="ru-RU"/>
              </w:rPr>
              <w:t>2 000</w:t>
            </w:r>
          </w:p>
        </w:tc>
        <w:tc>
          <w:tcPr>
            <w:tcW w:w="1417" w:type="dxa"/>
            <w:tcBorders>
              <w:top w:val="single" w:sz="4" w:space="0" w:color="auto"/>
              <w:left w:val="single" w:sz="4" w:space="0" w:color="auto"/>
              <w:right w:val="single" w:sz="4" w:space="0" w:color="auto"/>
            </w:tcBorders>
            <w:vAlign w:val="center"/>
          </w:tcPr>
          <w:p w14:paraId="5215FE54" w14:textId="77777777" w:rsidR="001465E1" w:rsidRPr="00414129" w:rsidRDefault="001465E1" w:rsidP="000C340F">
            <w:pPr>
              <w:widowControl w:val="0"/>
              <w:tabs>
                <w:tab w:val="right" w:leader="dot" w:pos="10479"/>
              </w:tabs>
              <w:autoSpaceDE w:val="0"/>
              <w:autoSpaceDN w:val="0"/>
              <w:adjustRightInd w:val="0"/>
              <w:ind w:left="-33" w:firstLine="66"/>
              <w:jc w:val="center"/>
              <w:rPr>
                <w:rFonts w:ascii="Arial" w:hAnsi="Arial" w:cs="Arial"/>
                <w:b/>
                <w:bCs/>
                <w:color w:val="000000"/>
                <w:sz w:val="22"/>
                <w:szCs w:val="22"/>
                <w:lang w:val="uk-UA" w:eastAsia="ru-RU"/>
              </w:rPr>
            </w:pPr>
            <w:r w:rsidRPr="00414129">
              <w:rPr>
                <w:rFonts w:ascii="Arial" w:hAnsi="Arial" w:cs="Arial"/>
                <w:b/>
                <w:bCs/>
                <w:color w:val="000000"/>
                <w:sz w:val="22"/>
                <w:szCs w:val="22"/>
                <w:lang w:val="uk-UA" w:eastAsia="ru-RU"/>
              </w:rPr>
              <w:t>3 000</w:t>
            </w:r>
          </w:p>
        </w:tc>
      </w:tr>
      <w:tr w:rsidR="001465E1" w:rsidRPr="00CA77F0" w14:paraId="652DF8E3" w14:textId="77777777" w:rsidTr="000C340F">
        <w:trPr>
          <w:trHeight w:val="406"/>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6DA57D00" w14:textId="77777777" w:rsidR="001465E1" w:rsidRPr="00CA77F0" w:rsidRDefault="001465E1" w:rsidP="000C340F">
            <w:pPr>
              <w:widowControl w:val="0"/>
              <w:tabs>
                <w:tab w:val="right" w:leader="dot" w:pos="10479"/>
              </w:tabs>
              <w:autoSpaceDE w:val="0"/>
              <w:autoSpaceDN w:val="0"/>
              <w:adjustRightInd w:val="0"/>
              <w:ind w:left="34"/>
              <w:jc w:val="center"/>
              <w:rPr>
                <w:rFonts w:ascii="Arial" w:hAnsi="Arial" w:cs="Arial"/>
                <w:b/>
                <w:bCs/>
                <w:color w:val="000000"/>
                <w:sz w:val="22"/>
                <w:szCs w:val="22"/>
                <w:lang w:val="uk-UA" w:eastAsia="ru-RU"/>
              </w:rPr>
            </w:pPr>
            <w:r w:rsidRPr="00CA77F0">
              <w:rPr>
                <w:rFonts w:ascii="Arial" w:hAnsi="Arial" w:cs="Arial"/>
                <w:b/>
                <w:bCs/>
                <w:color w:val="000000"/>
                <w:sz w:val="22"/>
                <w:szCs w:val="22"/>
                <w:lang w:val="uk-UA" w:eastAsia="ru-RU"/>
              </w:rPr>
              <w:t>10</w:t>
            </w:r>
          </w:p>
        </w:tc>
        <w:tc>
          <w:tcPr>
            <w:tcW w:w="7087" w:type="dxa"/>
            <w:tcBorders>
              <w:top w:val="single" w:sz="4" w:space="0" w:color="auto"/>
              <w:left w:val="single" w:sz="4" w:space="0" w:color="auto"/>
              <w:right w:val="single" w:sz="4" w:space="0" w:color="auto"/>
            </w:tcBorders>
            <w:vAlign w:val="center"/>
          </w:tcPr>
          <w:p w14:paraId="00B966F5" w14:textId="77777777" w:rsidR="001465E1" w:rsidRPr="00CA77F0"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CA77F0">
              <w:rPr>
                <w:rFonts w:ascii="Arial" w:hAnsi="Arial" w:cs="Arial"/>
                <w:bCs/>
                <w:sz w:val="22"/>
                <w:szCs w:val="22"/>
                <w:lang w:val="uk-UA" w:eastAsia="ru-RU"/>
              </w:rPr>
              <w:t>Порушення "Правил дорожнього руху" на території  ПРАТ "ЮЖКОКС"</w:t>
            </w:r>
          </w:p>
        </w:tc>
        <w:tc>
          <w:tcPr>
            <w:tcW w:w="1418" w:type="dxa"/>
            <w:tcBorders>
              <w:top w:val="single" w:sz="4" w:space="0" w:color="auto"/>
              <w:left w:val="single" w:sz="4" w:space="0" w:color="auto"/>
              <w:right w:val="single" w:sz="4" w:space="0" w:color="auto"/>
            </w:tcBorders>
            <w:vAlign w:val="center"/>
          </w:tcPr>
          <w:p w14:paraId="63AF8584"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color w:val="000000"/>
                <w:sz w:val="22"/>
                <w:szCs w:val="22"/>
                <w:lang w:val="uk-UA" w:eastAsia="ru-RU"/>
              </w:rPr>
            </w:pPr>
            <w:r w:rsidRPr="00CA77F0">
              <w:rPr>
                <w:rFonts w:ascii="Arial" w:hAnsi="Arial" w:cs="Arial"/>
                <w:b/>
                <w:bCs/>
                <w:color w:val="000000"/>
                <w:sz w:val="22"/>
                <w:szCs w:val="22"/>
                <w:lang w:val="uk-UA" w:eastAsia="ru-RU"/>
              </w:rPr>
              <w:t>2 000</w:t>
            </w:r>
          </w:p>
        </w:tc>
        <w:tc>
          <w:tcPr>
            <w:tcW w:w="1417" w:type="dxa"/>
            <w:tcBorders>
              <w:top w:val="single" w:sz="4" w:space="0" w:color="auto"/>
              <w:left w:val="single" w:sz="4" w:space="0" w:color="auto"/>
              <w:right w:val="single" w:sz="4" w:space="0" w:color="auto"/>
            </w:tcBorders>
            <w:vAlign w:val="center"/>
          </w:tcPr>
          <w:p w14:paraId="5FA201DA"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color w:val="000000"/>
                <w:sz w:val="22"/>
                <w:szCs w:val="22"/>
                <w:lang w:val="uk-UA" w:eastAsia="ru-RU"/>
              </w:rPr>
            </w:pPr>
            <w:r w:rsidRPr="00CA77F0">
              <w:rPr>
                <w:rFonts w:ascii="Arial" w:hAnsi="Arial" w:cs="Arial"/>
                <w:b/>
                <w:bCs/>
                <w:color w:val="000000"/>
                <w:sz w:val="22"/>
                <w:szCs w:val="22"/>
                <w:lang w:val="uk-UA" w:eastAsia="ru-RU"/>
              </w:rPr>
              <w:t>3 000</w:t>
            </w:r>
          </w:p>
        </w:tc>
      </w:tr>
      <w:tr w:rsidR="001465E1" w:rsidRPr="00CA77F0" w14:paraId="67C889CD" w14:textId="77777777" w:rsidTr="000C340F">
        <w:trPr>
          <w:trHeight w:val="309"/>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2FB1FD80" w14:textId="77777777" w:rsidR="001465E1" w:rsidRPr="00CA77F0" w:rsidRDefault="001465E1" w:rsidP="000C340F">
            <w:pPr>
              <w:widowControl w:val="0"/>
              <w:tabs>
                <w:tab w:val="right" w:leader="dot" w:pos="10479"/>
              </w:tabs>
              <w:autoSpaceDE w:val="0"/>
              <w:autoSpaceDN w:val="0"/>
              <w:adjustRightInd w:val="0"/>
              <w:jc w:val="center"/>
              <w:rPr>
                <w:rFonts w:ascii="Arial" w:hAnsi="Arial" w:cs="Arial"/>
                <w:b/>
                <w:bCs/>
                <w:sz w:val="22"/>
                <w:szCs w:val="22"/>
                <w:lang w:val="uk-UA" w:eastAsia="ru-RU"/>
              </w:rPr>
            </w:pPr>
            <w:r w:rsidRPr="00CA77F0">
              <w:rPr>
                <w:rFonts w:ascii="Arial" w:hAnsi="Arial" w:cs="Arial"/>
                <w:b/>
                <w:bCs/>
                <w:sz w:val="22"/>
                <w:szCs w:val="22"/>
                <w:lang w:val="uk-UA" w:eastAsia="ru-RU"/>
              </w:rPr>
              <w:t>11</w:t>
            </w:r>
          </w:p>
        </w:tc>
        <w:tc>
          <w:tcPr>
            <w:tcW w:w="7087" w:type="dxa"/>
            <w:tcBorders>
              <w:top w:val="single" w:sz="4" w:space="0" w:color="auto"/>
              <w:left w:val="single" w:sz="4" w:space="0" w:color="auto"/>
              <w:bottom w:val="single" w:sz="4" w:space="0" w:color="auto"/>
              <w:right w:val="single" w:sz="4" w:space="0" w:color="auto"/>
            </w:tcBorders>
            <w:vAlign w:val="center"/>
          </w:tcPr>
          <w:p w14:paraId="5A56D397" w14:textId="77777777" w:rsidR="001465E1" w:rsidRPr="00CA77F0"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CA77F0">
              <w:rPr>
                <w:rFonts w:ascii="Arial" w:hAnsi="Arial" w:cs="Arial"/>
                <w:bCs/>
                <w:sz w:val="22"/>
                <w:szCs w:val="22"/>
                <w:lang w:val="uk-UA" w:eastAsia="ru-RU"/>
              </w:rPr>
              <w:t>Підробка перепусток</w:t>
            </w:r>
          </w:p>
        </w:tc>
        <w:tc>
          <w:tcPr>
            <w:tcW w:w="1418" w:type="dxa"/>
            <w:tcBorders>
              <w:top w:val="single" w:sz="4" w:space="0" w:color="auto"/>
              <w:left w:val="single" w:sz="4" w:space="0" w:color="auto"/>
              <w:bottom w:val="single" w:sz="4" w:space="0" w:color="auto"/>
              <w:right w:val="single" w:sz="4" w:space="0" w:color="auto"/>
            </w:tcBorders>
            <w:vAlign w:val="center"/>
          </w:tcPr>
          <w:p w14:paraId="50003B9E"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CA77F0">
              <w:rPr>
                <w:rFonts w:ascii="Arial" w:hAnsi="Arial" w:cs="Arial"/>
                <w:b/>
                <w:bCs/>
                <w:sz w:val="22"/>
                <w:szCs w:val="22"/>
                <w:lang w:val="uk-UA" w:eastAsia="ru-RU"/>
              </w:rPr>
              <w:t>2 000</w:t>
            </w:r>
          </w:p>
        </w:tc>
        <w:tc>
          <w:tcPr>
            <w:tcW w:w="1417" w:type="dxa"/>
            <w:tcBorders>
              <w:top w:val="single" w:sz="4" w:space="0" w:color="auto"/>
              <w:left w:val="single" w:sz="4" w:space="0" w:color="auto"/>
              <w:bottom w:val="single" w:sz="4" w:space="0" w:color="auto"/>
              <w:right w:val="single" w:sz="4" w:space="0" w:color="auto"/>
            </w:tcBorders>
            <w:vAlign w:val="center"/>
          </w:tcPr>
          <w:p w14:paraId="33FC0E97"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CA77F0">
              <w:rPr>
                <w:rFonts w:ascii="Arial" w:hAnsi="Arial" w:cs="Arial"/>
                <w:b/>
                <w:bCs/>
                <w:sz w:val="22"/>
                <w:szCs w:val="22"/>
                <w:lang w:val="uk-UA" w:eastAsia="ru-RU"/>
              </w:rPr>
              <w:t>3 000</w:t>
            </w:r>
          </w:p>
        </w:tc>
      </w:tr>
      <w:tr w:rsidR="001465E1" w:rsidRPr="00CA77F0" w14:paraId="4288967A" w14:textId="77777777" w:rsidTr="000C340F">
        <w:trPr>
          <w:trHeight w:val="64"/>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135B5A3D" w14:textId="77777777" w:rsidR="001465E1" w:rsidRPr="00CA77F0"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CA77F0">
              <w:rPr>
                <w:rFonts w:ascii="Arial" w:hAnsi="Arial" w:cs="Arial"/>
                <w:b/>
                <w:bCs/>
                <w:sz w:val="22"/>
                <w:szCs w:val="22"/>
                <w:lang w:val="uk-UA" w:eastAsia="ru-RU"/>
              </w:rPr>
              <w:t>12</w:t>
            </w:r>
          </w:p>
        </w:tc>
        <w:tc>
          <w:tcPr>
            <w:tcW w:w="7087" w:type="dxa"/>
            <w:tcBorders>
              <w:top w:val="single" w:sz="4" w:space="0" w:color="auto"/>
              <w:left w:val="single" w:sz="4" w:space="0" w:color="auto"/>
              <w:bottom w:val="single" w:sz="4" w:space="0" w:color="auto"/>
              <w:right w:val="single" w:sz="4" w:space="0" w:color="auto"/>
            </w:tcBorders>
            <w:vAlign w:val="center"/>
          </w:tcPr>
          <w:p w14:paraId="32A184B1" w14:textId="77777777" w:rsidR="001465E1" w:rsidRPr="00CA77F0"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CA77F0">
              <w:rPr>
                <w:rFonts w:ascii="Arial" w:hAnsi="Arial" w:cs="Arial"/>
                <w:bCs/>
                <w:sz w:val="22"/>
                <w:szCs w:val="22"/>
                <w:lang w:val="uk-UA" w:eastAsia="ru-RU"/>
              </w:rPr>
              <w:t>Використання перепустки іншої особи та/або передача перепустки іншій особі</w:t>
            </w:r>
          </w:p>
        </w:tc>
        <w:tc>
          <w:tcPr>
            <w:tcW w:w="1418" w:type="dxa"/>
            <w:tcBorders>
              <w:top w:val="single" w:sz="4" w:space="0" w:color="auto"/>
              <w:left w:val="single" w:sz="4" w:space="0" w:color="auto"/>
              <w:bottom w:val="single" w:sz="4" w:space="0" w:color="auto"/>
              <w:right w:val="single" w:sz="4" w:space="0" w:color="auto"/>
            </w:tcBorders>
            <w:vAlign w:val="center"/>
          </w:tcPr>
          <w:p w14:paraId="796C4C6B"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CA77F0">
              <w:rPr>
                <w:rFonts w:ascii="Arial" w:hAnsi="Arial" w:cs="Arial"/>
                <w:b/>
                <w:bCs/>
                <w:sz w:val="22"/>
                <w:szCs w:val="22"/>
                <w:lang w:val="uk-UA" w:eastAsia="ru-RU"/>
              </w:rPr>
              <w:t>1 000</w:t>
            </w:r>
          </w:p>
        </w:tc>
        <w:tc>
          <w:tcPr>
            <w:tcW w:w="1417" w:type="dxa"/>
            <w:tcBorders>
              <w:top w:val="single" w:sz="4" w:space="0" w:color="auto"/>
              <w:left w:val="single" w:sz="4" w:space="0" w:color="auto"/>
              <w:bottom w:val="single" w:sz="4" w:space="0" w:color="auto"/>
              <w:right w:val="single" w:sz="4" w:space="0" w:color="auto"/>
            </w:tcBorders>
            <w:vAlign w:val="center"/>
          </w:tcPr>
          <w:p w14:paraId="4ABCA812"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CA77F0">
              <w:rPr>
                <w:rFonts w:ascii="Arial" w:hAnsi="Arial" w:cs="Arial"/>
                <w:b/>
                <w:bCs/>
                <w:sz w:val="22"/>
                <w:szCs w:val="22"/>
                <w:lang w:val="uk-UA" w:eastAsia="ru-RU"/>
              </w:rPr>
              <w:t>2 000</w:t>
            </w:r>
          </w:p>
        </w:tc>
      </w:tr>
      <w:tr w:rsidR="001465E1" w:rsidRPr="00CA77F0" w14:paraId="28E1E030" w14:textId="77777777" w:rsidTr="000C340F">
        <w:trPr>
          <w:trHeight w:val="64"/>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0D019B4B" w14:textId="77777777" w:rsidR="001465E1" w:rsidRPr="00CA77F0" w:rsidRDefault="001465E1" w:rsidP="000C340F">
            <w:pPr>
              <w:widowControl w:val="0"/>
              <w:tabs>
                <w:tab w:val="right" w:leader="dot" w:pos="10479"/>
              </w:tabs>
              <w:autoSpaceDE w:val="0"/>
              <w:autoSpaceDN w:val="0"/>
              <w:adjustRightInd w:val="0"/>
              <w:ind w:left="34"/>
              <w:jc w:val="center"/>
              <w:rPr>
                <w:rFonts w:ascii="Arial" w:hAnsi="Arial" w:cs="Arial"/>
                <w:b/>
                <w:bCs/>
                <w:color w:val="000000"/>
                <w:sz w:val="22"/>
                <w:szCs w:val="22"/>
                <w:lang w:val="uk-UA" w:eastAsia="ru-RU"/>
              </w:rPr>
            </w:pPr>
            <w:r w:rsidRPr="00CA77F0">
              <w:rPr>
                <w:rFonts w:ascii="Arial" w:hAnsi="Arial" w:cs="Arial"/>
                <w:b/>
                <w:bCs/>
                <w:color w:val="000000"/>
                <w:sz w:val="22"/>
                <w:szCs w:val="22"/>
                <w:lang w:val="uk-UA" w:eastAsia="ru-RU"/>
              </w:rPr>
              <w:t>13</w:t>
            </w:r>
          </w:p>
        </w:tc>
        <w:tc>
          <w:tcPr>
            <w:tcW w:w="7087" w:type="dxa"/>
            <w:tcBorders>
              <w:top w:val="single" w:sz="4" w:space="0" w:color="auto"/>
              <w:left w:val="single" w:sz="4" w:space="0" w:color="auto"/>
              <w:bottom w:val="single" w:sz="4" w:space="0" w:color="auto"/>
              <w:right w:val="single" w:sz="4" w:space="0" w:color="auto"/>
            </w:tcBorders>
            <w:vAlign w:val="center"/>
          </w:tcPr>
          <w:p w14:paraId="11AF3EFA" w14:textId="77777777" w:rsidR="001465E1" w:rsidRPr="00CA77F0"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CA77F0">
              <w:rPr>
                <w:rFonts w:ascii="Arial" w:hAnsi="Arial" w:cs="Arial"/>
                <w:bCs/>
                <w:sz w:val="22"/>
                <w:szCs w:val="22"/>
                <w:lang w:val="uk-UA" w:eastAsia="ru-RU"/>
              </w:rPr>
              <w:t>Відсутність перепустки, під час переміщення територією підприємства  ПРАТ "ЮЖКОКС"</w:t>
            </w:r>
          </w:p>
        </w:tc>
        <w:tc>
          <w:tcPr>
            <w:tcW w:w="1418" w:type="dxa"/>
            <w:tcBorders>
              <w:top w:val="single" w:sz="4" w:space="0" w:color="auto"/>
              <w:left w:val="single" w:sz="4" w:space="0" w:color="auto"/>
              <w:bottom w:val="single" w:sz="4" w:space="0" w:color="auto"/>
              <w:right w:val="single" w:sz="4" w:space="0" w:color="auto"/>
            </w:tcBorders>
            <w:vAlign w:val="center"/>
          </w:tcPr>
          <w:p w14:paraId="0B0FAF2D"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color w:val="000000"/>
                <w:sz w:val="22"/>
                <w:szCs w:val="22"/>
                <w:lang w:val="uk-UA" w:eastAsia="ru-RU"/>
              </w:rPr>
            </w:pPr>
            <w:r w:rsidRPr="00CA77F0">
              <w:rPr>
                <w:rFonts w:ascii="Arial" w:hAnsi="Arial" w:cs="Arial"/>
                <w:b/>
                <w:bCs/>
                <w:color w:val="000000"/>
                <w:sz w:val="22"/>
                <w:szCs w:val="22"/>
                <w:lang w:val="uk-UA" w:eastAsia="ru-RU"/>
              </w:rPr>
              <w:t>1 000</w:t>
            </w:r>
          </w:p>
        </w:tc>
        <w:tc>
          <w:tcPr>
            <w:tcW w:w="1417" w:type="dxa"/>
            <w:tcBorders>
              <w:top w:val="single" w:sz="4" w:space="0" w:color="auto"/>
              <w:left w:val="single" w:sz="4" w:space="0" w:color="auto"/>
              <w:bottom w:val="single" w:sz="4" w:space="0" w:color="auto"/>
              <w:right w:val="single" w:sz="4" w:space="0" w:color="auto"/>
            </w:tcBorders>
            <w:vAlign w:val="center"/>
          </w:tcPr>
          <w:p w14:paraId="73C00738"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color w:val="000000"/>
                <w:sz w:val="22"/>
                <w:szCs w:val="22"/>
                <w:lang w:val="uk-UA" w:eastAsia="ru-RU"/>
              </w:rPr>
            </w:pPr>
            <w:r w:rsidRPr="00CA77F0">
              <w:rPr>
                <w:rFonts w:ascii="Arial" w:hAnsi="Arial" w:cs="Arial"/>
                <w:b/>
                <w:bCs/>
                <w:color w:val="000000"/>
                <w:sz w:val="22"/>
                <w:szCs w:val="22"/>
                <w:lang w:val="uk-UA" w:eastAsia="ru-RU"/>
              </w:rPr>
              <w:t>2 000</w:t>
            </w:r>
          </w:p>
        </w:tc>
      </w:tr>
      <w:tr w:rsidR="001465E1" w:rsidRPr="00CA77F0" w14:paraId="4808738C" w14:textId="77777777" w:rsidTr="000C340F">
        <w:trPr>
          <w:trHeight w:val="309"/>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C625A31" w14:textId="77777777" w:rsidR="001465E1" w:rsidRPr="00CA77F0"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p>
          <w:p w14:paraId="642AF1F3" w14:textId="77777777" w:rsidR="001465E1" w:rsidRPr="00CA77F0"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CA77F0">
              <w:rPr>
                <w:rFonts w:ascii="Arial" w:hAnsi="Arial" w:cs="Arial"/>
                <w:b/>
                <w:bCs/>
                <w:sz w:val="22"/>
                <w:szCs w:val="22"/>
                <w:lang w:val="uk-UA" w:eastAsia="ru-RU"/>
              </w:rPr>
              <w:t>14</w:t>
            </w:r>
          </w:p>
        </w:tc>
        <w:tc>
          <w:tcPr>
            <w:tcW w:w="7087" w:type="dxa"/>
            <w:tcBorders>
              <w:top w:val="single" w:sz="4" w:space="0" w:color="auto"/>
              <w:left w:val="single" w:sz="4" w:space="0" w:color="auto"/>
              <w:bottom w:val="single" w:sz="4" w:space="0" w:color="auto"/>
              <w:right w:val="single" w:sz="4" w:space="0" w:color="auto"/>
            </w:tcBorders>
            <w:vAlign w:val="center"/>
          </w:tcPr>
          <w:p w14:paraId="5E90E3B2" w14:textId="77777777" w:rsidR="001465E1" w:rsidRPr="00CA77F0"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CA77F0">
              <w:rPr>
                <w:rFonts w:ascii="Arial" w:hAnsi="Arial" w:cs="Arial"/>
                <w:bCs/>
                <w:sz w:val="22"/>
                <w:szCs w:val="22"/>
                <w:lang w:val="uk-UA" w:eastAsia="ru-RU"/>
              </w:rPr>
              <w:t>Невиконання законних вимог працівників Дирекції з аналізу та управління ризиками безпеки, працівників відділу охорони підприємства, під час виконання ними службових обов'язків</w:t>
            </w:r>
          </w:p>
        </w:tc>
        <w:tc>
          <w:tcPr>
            <w:tcW w:w="1418" w:type="dxa"/>
            <w:tcBorders>
              <w:top w:val="single" w:sz="4" w:space="0" w:color="auto"/>
              <w:left w:val="single" w:sz="4" w:space="0" w:color="auto"/>
              <w:bottom w:val="single" w:sz="4" w:space="0" w:color="auto"/>
              <w:right w:val="single" w:sz="4" w:space="0" w:color="auto"/>
            </w:tcBorders>
            <w:vAlign w:val="center"/>
          </w:tcPr>
          <w:p w14:paraId="777C1D7F"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CA77F0">
              <w:rPr>
                <w:rFonts w:ascii="Arial" w:hAnsi="Arial" w:cs="Arial"/>
                <w:b/>
                <w:bCs/>
                <w:sz w:val="22"/>
                <w:szCs w:val="22"/>
                <w:lang w:val="uk-UA" w:eastAsia="ru-RU"/>
              </w:rPr>
              <w:t>2 000</w:t>
            </w:r>
          </w:p>
        </w:tc>
        <w:tc>
          <w:tcPr>
            <w:tcW w:w="1417" w:type="dxa"/>
            <w:tcBorders>
              <w:top w:val="single" w:sz="4" w:space="0" w:color="auto"/>
              <w:left w:val="single" w:sz="4" w:space="0" w:color="auto"/>
              <w:bottom w:val="single" w:sz="4" w:space="0" w:color="auto"/>
              <w:right w:val="single" w:sz="4" w:space="0" w:color="auto"/>
            </w:tcBorders>
            <w:vAlign w:val="center"/>
          </w:tcPr>
          <w:p w14:paraId="6F84784F"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CA77F0">
              <w:rPr>
                <w:rFonts w:ascii="Arial" w:hAnsi="Arial" w:cs="Arial"/>
                <w:b/>
                <w:bCs/>
                <w:sz w:val="22"/>
                <w:szCs w:val="22"/>
                <w:lang w:val="uk-UA" w:eastAsia="ru-RU"/>
              </w:rPr>
              <w:t>3 000</w:t>
            </w:r>
          </w:p>
        </w:tc>
      </w:tr>
      <w:tr w:rsidR="001465E1" w:rsidRPr="00CA77F0" w14:paraId="6A76435E" w14:textId="77777777" w:rsidTr="000C340F">
        <w:trPr>
          <w:trHeight w:val="309"/>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07459DA6" w14:textId="77777777" w:rsidR="001465E1" w:rsidRPr="00CA77F0"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CA77F0">
              <w:rPr>
                <w:rFonts w:ascii="Arial" w:hAnsi="Arial" w:cs="Arial"/>
                <w:b/>
                <w:bCs/>
                <w:sz w:val="22"/>
                <w:szCs w:val="22"/>
                <w:lang w:val="uk-UA" w:eastAsia="ru-RU"/>
              </w:rPr>
              <w:t>15</w:t>
            </w:r>
          </w:p>
        </w:tc>
        <w:tc>
          <w:tcPr>
            <w:tcW w:w="7087" w:type="dxa"/>
            <w:tcBorders>
              <w:top w:val="single" w:sz="4" w:space="0" w:color="auto"/>
              <w:left w:val="single" w:sz="4" w:space="0" w:color="auto"/>
              <w:bottom w:val="single" w:sz="4" w:space="0" w:color="auto"/>
              <w:right w:val="single" w:sz="4" w:space="0" w:color="auto"/>
            </w:tcBorders>
            <w:vAlign w:val="center"/>
          </w:tcPr>
          <w:p w14:paraId="14BDB057" w14:textId="77777777" w:rsidR="001465E1" w:rsidRPr="00CA77F0" w:rsidRDefault="001465E1" w:rsidP="000C340F">
            <w:pPr>
              <w:widowControl w:val="0"/>
              <w:tabs>
                <w:tab w:val="right" w:leader="dot" w:pos="10479"/>
              </w:tabs>
              <w:autoSpaceDE w:val="0"/>
              <w:autoSpaceDN w:val="0"/>
              <w:adjustRightInd w:val="0"/>
              <w:ind w:left="34"/>
              <w:rPr>
                <w:rFonts w:ascii="Arial" w:hAnsi="Arial" w:cs="Arial"/>
                <w:bCs/>
                <w:sz w:val="22"/>
                <w:szCs w:val="22"/>
                <w:lang w:val="uk-UA" w:eastAsia="ru-RU"/>
              </w:rPr>
            </w:pPr>
            <w:r w:rsidRPr="00CA77F0">
              <w:rPr>
                <w:rFonts w:ascii="Arial" w:hAnsi="Arial" w:cs="Arial"/>
                <w:bCs/>
                <w:sz w:val="22"/>
                <w:szCs w:val="22"/>
                <w:lang w:val="uk-UA" w:eastAsia="ru-RU"/>
              </w:rPr>
              <w:t>Куріння на території  ПРАТ "ЮЖКОКС" поза спеціально відведеними для куріння місцями</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C22B493"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CA77F0">
              <w:rPr>
                <w:rFonts w:ascii="Arial" w:hAnsi="Arial" w:cs="Arial"/>
                <w:b/>
                <w:sz w:val="22"/>
                <w:szCs w:val="22"/>
                <w:lang w:val="uk-UA" w:eastAsia="ru-RU"/>
              </w:rPr>
              <w:t>10 000</w:t>
            </w:r>
          </w:p>
        </w:tc>
      </w:tr>
      <w:tr w:rsidR="001465E1" w:rsidRPr="00CA77F0" w14:paraId="11C9C018" w14:textId="77777777" w:rsidTr="000C340F">
        <w:trPr>
          <w:trHeight w:val="309"/>
          <w:jc w:val="center"/>
        </w:trPr>
        <w:tc>
          <w:tcPr>
            <w:tcW w:w="534" w:type="dxa"/>
            <w:tcBorders>
              <w:top w:val="single" w:sz="4" w:space="0" w:color="auto"/>
              <w:left w:val="single" w:sz="4" w:space="0" w:color="auto"/>
              <w:bottom w:val="single" w:sz="4" w:space="0" w:color="auto"/>
              <w:right w:val="single" w:sz="4" w:space="0" w:color="auto"/>
            </w:tcBorders>
            <w:shd w:val="clear" w:color="auto" w:fill="auto"/>
          </w:tcPr>
          <w:p w14:paraId="5603506D" w14:textId="77777777" w:rsidR="001465E1" w:rsidRPr="00CA77F0" w:rsidRDefault="001465E1" w:rsidP="000C340F">
            <w:pPr>
              <w:widowControl w:val="0"/>
              <w:tabs>
                <w:tab w:val="right" w:leader="dot" w:pos="10479"/>
              </w:tabs>
              <w:autoSpaceDE w:val="0"/>
              <w:autoSpaceDN w:val="0"/>
              <w:adjustRightInd w:val="0"/>
              <w:ind w:left="34"/>
              <w:jc w:val="center"/>
              <w:rPr>
                <w:rFonts w:ascii="Arial" w:hAnsi="Arial" w:cs="Arial"/>
                <w:b/>
                <w:bCs/>
                <w:sz w:val="22"/>
                <w:szCs w:val="22"/>
                <w:lang w:val="uk-UA" w:eastAsia="ru-RU"/>
              </w:rPr>
            </w:pPr>
            <w:r w:rsidRPr="00CA77F0">
              <w:rPr>
                <w:rFonts w:ascii="Arial" w:hAnsi="Arial" w:cs="Arial"/>
                <w:b/>
                <w:bCs/>
                <w:sz w:val="22"/>
                <w:szCs w:val="22"/>
                <w:lang w:val="uk-UA" w:eastAsia="ru-RU"/>
              </w:rPr>
              <w:t>16</w:t>
            </w:r>
          </w:p>
        </w:tc>
        <w:tc>
          <w:tcPr>
            <w:tcW w:w="7087" w:type="dxa"/>
            <w:tcBorders>
              <w:top w:val="single" w:sz="4" w:space="0" w:color="auto"/>
              <w:left w:val="single" w:sz="4" w:space="0" w:color="auto"/>
              <w:bottom w:val="single" w:sz="4" w:space="0" w:color="auto"/>
              <w:right w:val="single" w:sz="4" w:space="0" w:color="auto"/>
            </w:tcBorders>
            <w:vAlign w:val="center"/>
          </w:tcPr>
          <w:p w14:paraId="58315949" w14:textId="77777777" w:rsidR="001465E1" w:rsidRPr="00CA77F0" w:rsidRDefault="001465E1" w:rsidP="000C340F">
            <w:pPr>
              <w:tabs>
                <w:tab w:val="center" w:pos="4677"/>
                <w:tab w:val="right" w:pos="9355"/>
              </w:tabs>
              <w:ind w:right="132"/>
              <w:rPr>
                <w:rFonts w:ascii="Arial" w:eastAsia="Calibri" w:hAnsi="Arial" w:cs="Arial"/>
                <w:sz w:val="22"/>
                <w:szCs w:val="22"/>
                <w:lang w:val="uk-UA"/>
              </w:rPr>
            </w:pPr>
            <w:r w:rsidRPr="00CA77F0">
              <w:rPr>
                <w:rFonts w:ascii="Arial" w:eastAsia="Calibri" w:hAnsi="Arial" w:cs="Arial"/>
                <w:sz w:val="22"/>
                <w:szCs w:val="22"/>
                <w:lang w:val="uk-UA"/>
              </w:rPr>
              <w:t>За порушення інших вимог з охорони праці та пожежної безпеки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83B30BD" w14:textId="77777777" w:rsidR="001465E1" w:rsidRPr="00CA77F0" w:rsidRDefault="001465E1" w:rsidP="000C340F">
            <w:pPr>
              <w:widowControl w:val="0"/>
              <w:tabs>
                <w:tab w:val="right" w:leader="dot" w:pos="10479"/>
              </w:tabs>
              <w:autoSpaceDE w:val="0"/>
              <w:autoSpaceDN w:val="0"/>
              <w:adjustRightInd w:val="0"/>
              <w:ind w:left="-33" w:firstLine="66"/>
              <w:jc w:val="center"/>
              <w:rPr>
                <w:rFonts w:ascii="Arial" w:hAnsi="Arial" w:cs="Arial"/>
                <w:b/>
                <w:bCs/>
                <w:sz w:val="22"/>
                <w:szCs w:val="22"/>
                <w:lang w:val="uk-UA" w:eastAsia="ru-RU"/>
              </w:rPr>
            </w:pPr>
            <w:r w:rsidRPr="00CA77F0">
              <w:rPr>
                <w:rFonts w:ascii="Arial" w:hAnsi="Arial" w:cs="Arial"/>
                <w:b/>
                <w:sz w:val="22"/>
                <w:szCs w:val="22"/>
                <w:lang w:val="uk-UA" w:eastAsia="ru-RU"/>
              </w:rPr>
              <w:t xml:space="preserve"> 10 000</w:t>
            </w:r>
          </w:p>
        </w:tc>
      </w:tr>
    </w:tbl>
    <w:p w14:paraId="03DB0EE5" w14:textId="77777777" w:rsidR="001465E1" w:rsidRDefault="001465E1" w:rsidP="001465E1">
      <w:pPr>
        <w:ind w:right="-1"/>
        <w:rPr>
          <w:rFonts w:ascii="Arial" w:hAnsi="Arial" w:cs="Arial"/>
          <w:bCs/>
          <w:sz w:val="22"/>
          <w:szCs w:val="22"/>
          <w:lang w:val="uk-UA"/>
        </w:rPr>
      </w:pPr>
    </w:p>
    <w:p w14:paraId="05D7272F" w14:textId="77777777" w:rsidR="001465E1" w:rsidRDefault="001465E1" w:rsidP="001465E1">
      <w:pPr>
        <w:ind w:right="-1"/>
        <w:rPr>
          <w:rFonts w:ascii="Arial" w:hAnsi="Arial" w:cs="Arial"/>
          <w:bCs/>
          <w:sz w:val="22"/>
          <w:szCs w:val="22"/>
          <w:lang w:val="uk-UA"/>
        </w:rPr>
      </w:pPr>
    </w:p>
    <w:p w14:paraId="2A06EE32" w14:textId="77777777" w:rsidR="001465E1" w:rsidRDefault="001465E1" w:rsidP="001465E1">
      <w:pPr>
        <w:ind w:right="-1"/>
        <w:rPr>
          <w:rFonts w:ascii="Arial" w:hAnsi="Arial" w:cs="Arial"/>
          <w:bCs/>
          <w:sz w:val="22"/>
          <w:szCs w:val="22"/>
          <w:lang w:val="uk-UA"/>
        </w:rPr>
      </w:pPr>
    </w:p>
    <w:p w14:paraId="66ECCFE0" w14:textId="77777777" w:rsidR="001465E1" w:rsidRDefault="001465E1" w:rsidP="001465E1">
      <w:pPr>
        <w:ind w:right="-1"/>
        <w:rPr>
          <w:rFonts w:ascii="Arial" w:hAnsi="Arial" w:cs="Arial"/>
          <w:bCs/>
          <w:sz w:val="22"/>
          <w:szCs w:val="22"/>
          <w:lang w:val="uk-UA"/>
        </w:rPr>
      </w:pPr>
    </w:p>
    <w:p w14:paraId="25EFAACE" w14:textId="77777777" w:rsidR="001465E1" w:rsidRDefault="001465E1" w:rsidP="001465E1">
      <w:pPr>
        <w:ind w:right="-1"/>
        <w:rPr>
          <w:rFonts w:ascii="Arial" w:hAnsi="Arial" w:cs="Arial"/>
          <w:bCs/>
          <w:sz w:val="22"/>
          <w:szCs w:val="22"/>
          <w:lang w:val="uk-UA"/>
        </w:rPr>
      </w:pPr>
    </w:p>
    <w:p w14:paraId="76785FEC" w14:textId="77777777" w:rsidR="001465E1" w:rsidRPr="00CA77F0" w:rsidRDefault="001465E1" w:rsidP="001465E1">
      <w:pPr>
        <w:ind w:right="-1"/>
        <w:rPr>
          <w:rFonts w:ascii="Arial" w:hAnsi="Arial" w:cs="Arial"/>
          <w:bCs/>
          <w:sz w:val="22"/>
          <w:szCs w:val="22"/>
          <w:lang w:val="uk-UA"/>
        </w:rPr>
      </w:pPr>
      <w:r w:rsidRPr="00CA77F0">
        <w:rPr>
          <w:rFonts w:ascii="Arial" w:hAnsi="Arial" w:cs="Arial"/>
          <w:bCs/>
          <w:sz w:val="22"/>
          <w:szCs w:val="22"/>
          <w:lang w:val="uk-UA"/>
        </w:rPr>
        <w:sym w:font="Symbol" w:char="F02A"/>
      </w:r>
      <w:r w:rsidRPr="00CA77F0">
        <w:rPr>
          <w:rFonts w:ascii="Arial" w:hAnsi="Arial" w:cs="Arial"/>
          <w:bCs/>
          <w:sz w:val="22"/>
          <w:szCs w:val="22"/>
          <w:lang w:val="uk-UA"/>
        </w:rPr>
        <w:t xml:space="preserve"> матеріальна відповідальність за перераховані вище порушення настає в разі їх вчинення співробітниками як підрядної, так і її субпідрядної організації.</w:t>
      </w:r>
    </w:p>
    <w:tbl>
      <w:tblPr>
        <w:tblW w:w="10086" w:type="dxa"/>
        <w:tblInd w:w="228" w:type="dxa"/>
        <w:tblLook w:val="04A0" w:firstRow="1" w:lastRow="0" w:firstColumn="1" w:lastColumn="0" w:noHBand="0" w:noVBand="1"/>
      </w:tblPr>
      <w:tblGrid>
        <w:gridCol w:w="4984"/>
        <w:gridCol w:w="5102"/>
      </w:tblGrid>
      <w:tr w:rsidR="001465E1" w:rsidRPr="00CA77F0" w14:paraId="5E883C68" w14:textId="77777777" w:rsidTr="000C340F">
        <w:tc>
          <w:tcPr>
            <w:tcW w:w="4984" w:type="dxa"/>
          </w:tcPr>
          <w:p w14:paraId="0304DEB1" w14:textId="77777777" w:rsidR="001465E1" w:rsidRPr="00CA77F0" w:rsidRDefault="001465E1" w:rsidP="000C340F">
            <w:pPr>
              <w:suppressAutoHyphens/>
              <w:spacing w:line="276" w:lineRule="auto"/>
              <w:rPr>
                <w:rFonts w:ascii="Arial" w:hAnsi="Arial" w:cs="Arial"/>
                <w:b/>
                <w:caps/>
                <w:sz w:val="22"/>
                <w:szCs w:val="22"/>
                <w:lang w:val="uk-UA"/>
              </w:rPr>
            </w:pPr>
            <w:bookmarkStart w:id="12" w:name="_Hlk139271691"/>
            <w:bookmarkStart w:id="13" w:name="_Hlk139348370"/>
          </w:p>
          <w:p w14:paraId="6CDFECD0" w14:textId="77777777" w:rsidR="001465E1" w:rsidRDefault="001465E1" w:rsidP="000C340F">
            <w:pPr>
              <w:suppressAutoHyphens/>
              <w:spacing w:line="276" w:lineRule="auto"/>
              <w:rPr>
                <w:rFonts w:ascii="Arial" w:hAnsi="Arial" w:cs="Arial"/>
                <w:b/>
                <w:caps/>
                <w:sz w:val="22"/>
                <w:szCs w:val="22"/>
                <w:lang w:val="uk-UA"/>
              </w:rPr>
            </w:pPr>
          </w:p>
          <w:p w14:paraId="658CD076" w14:textId="77777777" w:rsidR="001465E1" w:rsidRPr="00CA77F0" w:rsidRDefault="001465E1" w:rsidP="000C340F">
            <w:pPr>
              <w:suppressAutoHyphens/>
              <w:spacing w:line="276" w:lineRule="auto"/>
              <w:rPr>
                <w:rFonts w:ascii="Arial" w:hAnsi="Arial" w:cs="Arial"/>
                <w:b/>
                <w:caps/>
                <w:sz w:val="22"/>
                <w:szCs w:val="22"/>
                <w:lang w:val="uk-UA"/>
              </w:rPr>
            </w:pPr>
            <w:r w:rsidRPr="00CA77F0">
              <w:rPr>
                <w:rFonts w:ascii="Arial" w:hAnsi="Arial" w:cs="Arial"/>
                <w:b/>
                <w:caps/>
                <w:sz w:val="22"/>
                <w:szCs w:val="22"/>
                <w:lang w:val="uk-UA"/>
              </w:rPr>
              <w:t xml:space="preserve">ЗАМОВНИК </w:t>
            </w:r>
          </w:p>
        </w:tc>
        <w:tc>
          <w:tcPr>
            <w:tcW w:w="5102" w:type="dxa"/>
          </w:tcPr>
          <w:p w14:paraId="66263B2C" w14:textId="77777777" w:rsidR="001465E1" w:rsidRPr="00CA77F0" w:rsidRDefault="001465E1" w:rsidP="000C340F">
            <w:pPr>
              <w:suppressAutoHyphens/>
              <w:spacing w:line="276" w:lineRule="auto"/>
              <w:jc w:val="center"/>
              <w:rPr>
                <w:rFonts w:ascii="Arial" w:hAnsi="Arial" w:cs="Arial"/>
                <w:b/>
                <w:caps/>
                <w:sz w:val="22"/>
                <w:szCs w:val="22"/>
                <w:lang w:val="uk-UA"/>
              </w:rPr>
            </w:pPr>
          </w:p>
          <w:p w14:paraId="63B8EDEF" w14:textId="77777777" w:rsidR="001465E1" w:rsidRDefault="001465E1" w:rsidP="000C340F">
            <w:pPr>
              <w:suppressAutoHyphens/>
              <w:spacing w:line="276" w:lineRule="auto"/>
              <w:rPr>
                <w:rFonts w:ascii="Arial" w:hAnsi="Arial" w:cs="Arial"/>
                <w:b/>
                <w:caps/>
                <w:sz w:val="22"/>
                <w:szCs w:val="22"/>
                <w:lang w:val="uk-UA"/>
              </w:rPr>
            </w:pPr>
          </w:p>
          <w:p w14:paraId="488CD9B1" w14:textId="77777777" w:rsidR="001465E1" w:rsidRPr="00CA77F0" w:rsidRDefault="001465E1" w:rsidP="000C340F">
            <w:pPr>
              <w:suppressAutoHyphens/>
              <w:spacing w:line="276" w:lineRule="auto"/>
              <w:rPr>
                <w:rFonts w:ascii="Arial" w:hAnsi="Arial" w:cs="Arial"/>
                <w:b/>
                <w:caps/>
                <w:sz w:val="22"/>
                <w:szCs w:val="22"/>
                <w:lang w:val="uk-UA"/>
              </w:rPr>
            </w:pPr>
            <w:r w:rsidRPr="00CA77F0">
              <w:rPr>
                <w:rFonts w:ascii="Arial" w:hAnsi="Arial" w:cs="Arial"/>
                <w:b/>
                <w:caps/>
                <w:sz w:val="22"/>
                <w:szCs w:val="22"/>
                <w:lang w:val="uk-UA"/>
              </w:rPr>
              <w:t xml:space="preserve">ПІДРЯДНИК </w:t>
            </w:r>
          </w:p>
        </w:tc>
      </w:tr>
      <w:bookmarkEnd w:id="13"/>
      <w:tr w:rsidR="001465E1" w:rsidRPr="00CA77F0" w14:paraId="74022CD4" w14:textId="77777777" w:rsidTr="000C340F">
        <w:tc>
          <w:tcPr>
            <w:tcW w:w="4984" w:type="dxa"/>
          </w:tcPr>
          <w:p w14:paraId="2B824B35" w14:textId="77777777" w:rsidR="001465E1" w:rsidRDefault="001465E1" w:rsidP="000C340F">
            <w:pPr>
              <w:suppressAutoHyphens/>
              <w:spacing w:line="276" w:lineRule="auto"/>
              <w:rPr>
                <w:rFonts w:ascii="Arial" w:hAnsi="Arial" w:cs="Arial"/>
                <w:sz w:val="22"/>
                <w:szCs w:val="22"/>
                <w:lang w:val="uk-UA"/>
              </w:rPr>
            </w:pPr>
          </w:p>
          <w:p w14:paraId="408BF989" w14:textId="77777777" w:rsidR="001465E1" w:rsidRPr="00414129" w:rsidRDefault="001465E1" w:rsidP="000C340F">
            <w:pPr>
              <w:suppressAutoHyphens/>
              <w:spacing w:line="276" w:lineRule="auto"/>
              <w:rPr>
                <w:rFonts w:ascii="Arial" w:hAnsi="Arial" w:cs="Arial"/>
                <w:sz w:val="22"/>
                <w:szCs w:val="22"/>
                <w:lang w:val="uk-UA"/>
              </w:rPr>
            </w:pPr>
            <w:r>
              <w:rPr>
                <w:rFonts w:ascii="Arial" w:hAnsi="Arial" w:cs="Arial"/>
                <w:sz w:val="22"/>
                <w:szCs w:val="22"/>
                <w:lang w:val="uk-UA"/>
              </w:rPr>
              <w:t>(_________посада)</w:t>
            </w:r>
          </w:p>
          <w:p w14:paraId="54F0C8F8" w14:textId="77777777" w:rsidR="001465E1" w:rsidRPr="00414129" w:rsidRDefault="001465E1" w:rsidP="000C340F">
            <w:pPr>
              <w:suppressAutoHyphens/>
              <w:spacing w:line="276" w:lineRule="auto"/>
              <w:rPr>
                <w:rFonts w:ascii="Arial" w:hAnsi="Arial" w:cs="Arial"/>
                <w:b/>
                <w:sz w:val="22"/>
                <w:szCs w:val="22"/>
                <w:lang w:val="uk-UA"/>
              </w:rPr>
            </w:pPr>
            <w:r w:rsidRPr="00414129">
              <w:rPr>
                <w:rFonts w:ascii="Arial" w:hAnsi="Arial" w:cs="Arial"/>
                <w:b/>
                <w:sz w:val="22"/>
                <w:szCs w:val="22"/>
                <w:lang w:val="uk-UA"/>
              </w:rPr>
              <w:t>ПРАТ «ЮЖКОКС»</w:t>
            </w:r>
          </w:p>
          <w:p w14:paraId="345AC7E2" w14:textId="77777777" w:rsidR="001465E1" w:rsidRPr="00414129" w:rsidRDefault="001465E1" w:rsidP="000C340F">
            <w:pPr>
              <w:suppressAutoHyphens/>
              <w:spacing w:line="276" w:lineRule="auto"/>
              <w:rPr>
                <w:rFonts w:ascii="Arial" w:hAnsi="Arial" w:cs="Arial"/>
                <w:sz w:val="22"/>
                <w:szCs w:val="22"/>
                <w:lang w:val="uk-UA"/>
              </w:rPr>
            </w:pPr>
          </w:p>
          <w:p w14:paraId="19B2F143" w14:textId="77777777" w:rsidR="001465E1" w:rsidRDefault="001465E1" w:rsidP="000C340F">
            <w:pPr>
              <w:suppressAutoHyphens/>
              <w:spacing w:line="276" w:lineRule="auto"/>
              <w:rPr>
                <w:rFonts w:ascii="Arial" w:hAnsi="Arial" w:cs="Arial"/>
                <w:b/>
                <w:sz w:val="22"/>
                <w:szCs w:val="22"/>
                <w:lang w:val="uk-UA"/>
              </w:rPr>
            </w:pPr>
          </w:p>
          <w:p w14:paraId="00DE47BF" w14:textId="77777777" w:rsidR="001465E1" w:rsidRPr="00CA77F0" w:rsidRDefault="001465E1" w:rsidP="000C340F">
            <w:pPr>
              <w:suppressAutoHyphens/>
              <w:spacing w:line="276" w:lineRule="auto"/>
              <w:rPr>
                <w:rFonts w:ascii="Arial" w:hAnsi="Arial" w:cs="Arial"/>
                <w:b/>
                <w:sz w:val="22"/>
                <w:szCs w:val="22"/>
                <w:lang w:val="uk-UA"/>
              </w:rPr>
            </w:pPr>
            <w:r w:rsidRPr="00414129">
              <w:rPr>
                <w:rFonts w:ascii="Arial" w:hAnsi="Arial" w:cs="Arial"/>
                <w:b/>
                <w:sz w:val="22"/>
                <w:szCs w:val="22"/>
                <w:lang w:val="uk-UA"/>
              </w:rPr>
              <w:t xml:space="preserve">___________________ </w:t>
            </w:r>
            <w:r>
              <w:rPr>
                <w:rFonts w:ascii="Arial" w:hAnsi="Arial" w:cs="Arial"/>
                <w:b/>
                <w:sz w:val="22"/>
                <w:szCs w:val="22"/>
                <w:lang w:val="uk-UA"/>
              </w:rPr>
              <w:t>/______/</w:t>
            </w:r>
            <w:r w:rsidRPr="00414129">
              <w:rPr>
                <w:rFonts w:ascii="Arial" w:hAnsi="Arial" w:cs="Arial"/>
                <w:b/>
                <w:sz w:val="22"/>
                <w:szCs w:val="22"/>
                <w:lang w:val="uk-UA"/>
              </w:rPr>
              <w:t xml:space="preserve"> </w:t>
            </w:r>
          </w:p>
        </w:tc>
        <w:tc>
          <w:tcPr>
            <w:tcW w:w="5102" w:type="dxa"/>
          </w:tcPr>
          <w:p w14:paraId="6A732AE6" w14:textId="77777777" w:rsidR="001465E1" w:rsidRDefault="001465E1" w:rsidP="000C340F">
            <w:pPr>
              <w:suppressAutoHyphens/>
              <w:spacing w:line="276" w:lineRule="auto"/>
              <w:rPr>
                <w:rFonts w:ascii="Arial" w:hAnsi="Arial" w:cs="Arial"/>
                <w:sz w:val="22"/>
                <w:szCs w:val="22"/>
                <w:lang w:eastAsia="ru-RU"/>
              </w:rPr>
            </w:pPr>
          </w:p>
          <w:p w14:paraId="5F41A274" w14:textId="77777777" w:rsidR="001465E1" w:rsidRPr="00CA77F0" w:rsidRDefault="001465E1" w:rsidP="000C340F">
            <w:pPr>
              <w:suppressAutoHyphens/>
              <w:spacing w:line="276" w:lineRule="auto"/>
              <w:jc w:val="left"/>
              <w:rPr>
                <w:rFonts w:ascii="Arial" w:hAnsi="Arial" w:cs="Arial"/>
                <w:b/>
                <w:sz w:val="22"/>
                <w:szCs w:val="22"/>
                <w:lang w:val="uk-UA" w:eastAsia="ru-RU"/>
              </w:rPr>
            </w:pPr>
          </w:p>
        </w:tc>
      </w:tr>
    </w:tbl>
    <w:bookmarkEnd w:id="12"/>
    <w:p w14:paraId="127EC86A" w14:textId="77777777" w:rsidR="001465E1" w:rsidRPr="00CA77F0" w:rsidRDefault="001465E1" w:rsidP="001465E1">
      <w:pPr>
        <w:pageBreakBefore/>
        <w:suppressAutoHyphens/>
        <w:spacing w:line="230" w:lineRule="auto"/>
        <w:ind w:firstLine="420"/>
        <w:jc w:val="right"/>
        <w:rPr>
          <w:rFonts w:ascii="Arial" w:hAnsi="Arial" w:cs="Arial"/>
          <w:b/>
          <w:i/>
          <w:sz w:val="20"/>
          <w:szCs w:val="22"/>
          <w:lang w:val="uk-UA" w:eastAsia="ru-RU"/>
        </w:rPr>
      </w:pPr>
      <w:r w:rsidRPr="00CA77F0">
        <w:rPr>
          <w:rFonts w:ascii="Arial" w:hAnsi="Arial" w:cs="Arial"/>
          <w:b/>
          <w:i/>
          <w:sz w:val="20"/>
          <w:szCs w:val="22"/>
          <w:lang w:val="uk-UA" w:eastAsia="ru-RU"/>
        </w:rPr>
        <w:lastRenderedPageBreak/>
        <w:t>Додаток №</w:t>
      </w:r>
      <w:r>
        <w:rPr>
          <w:rFonts w:ascii="Arial" w:hAnsi="Arial" w:cs="Arial"/>
          <w:b/>
          <w:i/>
          <w:sz w:val="20"/>
          <w:szCs w:val="22"/>
          <w:lang w:val="uk-UA" w:eastAsia="ru-RU"/>
        </w:rPr>
        <w:t>4</w:t>
      </w:r>
    </w:p>
    <w:p w14:paraId="24DB46AD" w14:textId="77777777" w:rsidR="001465E1" w:rsidRPr="00CA77F0" w:rsidRDefault="001465E1" w:rsidP="001465E1">
      <w:pPr>
        <w:suppressAutoHyphens/>
        <w:spacing w:line="230" w:lineRule="auto"/>
        <w:jc w:val="right"/>
        <w:rPr>
          <w:rFonts w:ascii="Arial" w:hAnsi="Arial" w:cs="Arial"/>
          <w:b/>
          <w:i/>
          <w:sz w:val="22"/>
          <w:szCs w:val="22"/>
          <w:lang w:val="uk-UA" w:eastAsia="ru-RU"/>
        </w:rPr>
      </w:pPr>
      <w:r w:rsidRPr="00CA77F0">
        <w:rPr>
          <w:rFonts w:ascii="Arial" w:hAnsi="Arial" w:cs="Arial"/>
          <w:b/>
          <w:i/>
          <w:sz w:val="22"/>
          <w:szCs w:val="22"/>
          <w:lang w:val="uk-UA" w:eastAsia="ru-RU"/>
        </w:rPr>
        <w:t xml:space="preserve">                                                                                             до Договору № ________ від _____20__р.</w:t>
      </w:r>
    </w:p>
    <w:p w14:paraId="0B332F38" w14:textId="77777777" w:rsidR="001465E1" w:rsidRPr="00CA77F0" w:rsidRDefault="001465E1" w:rsidP="001465E1">
      <w:pPr>
        <w:pStyle w:val="a3"/>
        <w:jc w:val="center"/>
        <w:rPr>
          <w:rFonts w:ascii="Arial" w:hAnsi="Arial" w:cs="Arial"/>
          <w:b/>
          <w:sz w:val="22"/>
          <w:szCs w:val="22"/>
          <w:lang w:val="uk-UA" w:bidi="ru-RU"/>
        </w:rPr>
      </w:pPr>
    </w:p>
    <w:p w14:paraId="45A73F0D" w14:textId="77777777" w:rsidR="001465E1" w:rsidRPr="00CA77F0" w:rsidRDefault="001465E1" w:rsidP="001465E1">
      <w:pPr>
        <w:pStyle w:val="a3"/>
        <w:jc w:val="center"/>
        <w:rPr>
          <w:rFonts w:ascii="Arial" w:hAnsi="Arial" w:cs="Arial"/>
          <w:b/>
          <w:sz w:val="22"/>
          <w:szCs w:val="22"/>
          <w:lang w:val="uk-UA" w:bidi="ru-RU"/>
        </w:rPr>
      </w:pPr>
    </w:p>
    <w:p w14:paraId="3C2AA90B" w14:textId="77777777" w:rsidR="001465E1" w:rsidRPr="00CA77F0" w:rsidRDefault="001465E1" w:rsidP="001465E1">
      <w:pPr>
        <w:pStyle w:val="a3"/>
        <w:jc w:val="center"/>
        <w:rPr>
          <w:rFonts w:ascii="Arial" w:hAnsi="Arial" w:cs="Arial"/>
          <w:b/>
          <w:sz w:val="22"/>
          <w:szCs w:val="22"/>
          <w:lang w:val="uk-UA" w:bidi="ru-RU"/>
        </w:rPr>
      </w:pPr>
      <w:r w:rsidRPr="00CA77F0">
        <w:rPr>
          <w:rFonts w:ascii="Arial" w:hAnsi="Arial" w:cs="Arial"/>
          <w:b/>
          <w:sz w:val="22"/>
          <w:szCs w:val="22"/>
          <w:lang w:val="uk-UA" w:bidi="ru-RU"/>
        </w:rPr>
        <w:t>Штрафні санкції за порушення вимог нормативно-правових актів з охорони праці</w:t>
      </w:r>
    </w:p>
    <w:p w14:paraId="4BA3E43C" w14:textId="77777777" w:rsidR="001465E1" w:rsidRPr="00CA77F0" w:rsidRDefault="001465E1" w:rsidP="001465E1">
      <w:pPr>
        <w:pStyle w:val="a3"/>
        <w:jc w:val="center"/>
        <w:rPr>
          <w:rFonts w:ascii="Arial" w:hAnsi="Arial" w:cs="Arial"/>
          <w:b/>
          <w:sz w:val="22"/>
          <w:szCs w:val="22"/>
          <w:lang w:val="uk-UA" w:bidi="ru-RU"/>
        </w:rPr>
      </w:pPr>
      <w:r w:rsidRPr="00CA77F0">
        <w:rPr>
          <w:rFonts w:ascii="Arial" w:hAnsi="Arial" w:cs="Arial"/>
          <w:b/>
          <w:sz w:val="22"/>
          <w:szCs w:val="22"/>
          <w:lang w:val="uk-UA" w:bidi="ru-RU"/>
        </w:rPr>
        <w:t>та пожежної безпеки персоналом</w:t>
      </w:r>
    </w:p>
    <w:p w14:paraId="6977B872" w14:textId="77777777" w:rsidR="001465E1" w:rsidRPr="00CA77F0" w:rsidRDefault="001465E1" w:rsidP="001465E1">
      <w:pPr>
        <w:pStyle w:val="a3"/>
        <w:jc w:val="center"/>
        <w:rPr>
          <w:rFonts w:ascii="Arial" w:hAnsi="Arial" w:cs="Arial"/>
          <w:b/>
          <w:sz w:val="22"/>
          <w:szCs w:val="22"/>
          <w:lang w:val="uk-UA" w:bidi="ru-RU"/>
        </w:rPr>
      </w:pPr>
      <w:r w:rsidRPr="00CA77F0">
        <w:rPr>
          <w:rFonts w:ascii="Arial" w:hAnsi="Arial" w:cs="Arial"/>
          <w:b/>
          <w:sz w:val="22"/>
          <w:szCs w:val="22"/>
          <w:lang w:val="uk-UA" w:bidi="ru-RU"/>
        </w:rPr>
        <w:t>підрядних організацій</w:t>
      </w:r>
    </w:p>
    <w:p w14:paraId="30EBE7C6" w14:textId="77777777" w:rsidR="001465E1" w:rsidRPr="00CA77F0" w:rsidRDefault="001465E1" w:rsidP="001465E1">
      <w:pPr>
        <w:spacing w:line="232" w:lineRule="auto"/>
        <w:rPr>
          <w:rFonts w:ascii="Arial" w:hAnsi="Arial" w:cs="Arial"/>
          <w:sz w:val="22"/>
          <w:szCs w:val="22"/>
          <w:lang w:val="uk-UA"/>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6"/>
        <w:gridCol w:w="259"/>
        <w:gridCol w:w="4419"/>
        <w:gridCol w:w="2683"/>
        <w:gridCol w:w="1530"/>
        <w:gridCol w:w="464"/>
      </w:tblGrid>
      <w:tr w:rsidR="001465E1" w:rsidRPr="002E6E0F" w14:paraId="7A829593" w14:textId="77777777" w:rsidTr="000C340F">
        <w:trPr>
          <w:gridAfter w:val="1"/>
          <w:wAfter w:w="464" w:type="dxa"/>
          <w:trHeight w:hRule="exact" w:val="757"/>
          <w:jc w:val="center"/>
        </w:trPr>
        <w:tc>
          <w:tcPr>
            <w:tcW w:w="695" w:type="dxa"/>
            <w:gridSpan w:val="2"/>
            <w:shd w:val="clear" w:color="auto" w:fill="auto"/>
            <w:vAlign w:val="center"/>
          </w:tcPr>
          <w:p w14:paraId="65276228" w14:textId="77777777" w:rsidR="001465E1" w:rsidRPr="002E6E0F" w:rsidRDefault="001465E1" w:rsidP="000C340F">
            <w:pPr>
              <w:tabs>
                <w:tab w:val="center" w:pos="4819"/>
                <w:tab w:val="right" w:pos="9639"/>
              </w:tabs>
              <w:jc w:val="center"/>
              <w:rPr>
                <w:rFonts w:ascii="Arial" w:eastAsia="Calibri" w:hAnsi="Arial" w:cs="Arial"/>
                <w:b/>
                <w:bCs/>
                <w:sz w:val="20"/>
                <w:lang w:val="uk-UA" w:bidi="ru-RU"/>
              </w:rPr>
            </w:pPr>
            <w:r w:rsidRPr="002E6E0F">
              <w:rPr>
                <w:rFonts w:ascii="Arial" w:eastAsia="Calibri" w:hAnsi="Arial" w:cs="Arial"/>
                <w:b/>
                <w:bCs/>
                <w:sz w:val="20"/>
                <w:lang w:val="uk-UA" w:bidi="ru-RU"/>
              </w:rPr>
              <w:t>№</w:t>
            </w:r>
          </w:p>
        </w:tc>
        <w:tc>
          <w:tcPr>
            <w:tcW w:w="7102" w:type="dxa"/>
            <w:gridSpan w:val="2"/>
            <w:shd w:val="clear" w:color="auto" w:fill="auto"/>
            <w:vAlign w:val="bottom"/>
          </w:tcPr>
          <w:p w14:paraId="32ED8075" w14:textId="77777777" w:rsidR="001465E1" w:rsidRPr="002E6E0F" w:rsidRDefault="001465E1" w:rsidP="000C340F">
            <w:pPr>
              <w:tabs>
                <w:tab w:val="center" w:pos="4819"/>
                <w:tab w:val="right" w:pos="9639"/>
              </w:tabs>
              <w:ind w:left="129" w:right="132"/>
              <w:jc w:val="center"/>
              <w:rPr>
                <w:rFonts w:ascii="Arial" w:eastAsia="Calibri" w:hAnsi="Arial" w:cs="Arial"/>
                <w:b/>
                <w:sz w:val="20"/>
                <w:lang w:val="uk-UA" w:bidi="ru-RU"/>
              </w:rPr>
            </w:pPr>
            <w:r w:rsidRPr="002E6E0F">
              <w:rPr>
                <w:rFonts w:ascii="Arial" w:eastAsia="Calibri" w:hAnsi="Arial" w:cs="Arial"/>
                <w:b/>
                <w:sz w:val="20"/>
                <w:lang w:val="uk-UA" w:bidi="ru-RU"/>
              </w:rPr>
              <w:t>Найменування порушення</w:t>
            </w:r>
          </w:p>
          <w:p w14:paraId="5C65DFDE" w14:textId="77777777" w:rsidR="001465E1" w:rsidRPr="002E6E0F" w:rsidRDefault="001465E1" w:rsidP="000C340F">
            <w:pPr>
              <w:tabs>
                <w:tab w:val="center" w:pos="4819"/>
                <w:tab w:val="right" w:pos="9639"/>
              </w:tabs>
              <w:ind w:left="129" w:right="132"/>
              <w:jc w:val="center"/>
              <w:rPr>
                <w:rFonts w:ascii="Arial" w:eastAsia="Calibri" w:hAnsi="Arial" w:cs="Arial"/>
                <w:b/>
                <w:sz w:val="20"/>
                <w:lang w:val="uk-UA" w:bidi="ru-RU"/>
              </w:rPr>
            </w:pPr>
          </w:p>
        </w:tc>
        <w:tc>
          <w:tcPr>
            <w:tcW w:w="1530" w:type="dxa"/>
            <w:shd w:val="clear" w:color="auto" w:fill="auto"/>
            <w:vAlign w:val="center"/>
          </w:tcPr>
          <w:p w14:paraId="4B4A3FE8" w14:textId="77777777" w:rsidR="001465E1" w:rsidRPr="002E6E0F" w:rsidRDefault="001465E1" w:rsidP="000C340F">
            <w:pPr>
              <w:tabs>
                <w:tab w:val="center" w:pos="4819"/>
                <w:tab w:val="right" w:pos="9639"/>
              </w:tabs>
              <w:jc w:val="center"/>
              <w:rPr>
                <w:rFonts w:ascii="Arial" w:eastAsia="Calibri" w:hAnsi="Arial" w:cs="Arial"/>
                <w:b/>
                <w:sz w:val="20"/>
                <w:lang w:val="uk-UA" w:bidi="ru-RU"/>
              </w:rPr>
            </w:pPr>
            <w:r w:rsidRPr="002E6E0F">
              <w:rPr>
                <w:rFonts w:ascii="Arial" w:eastAsia="Calibri" w:hAnsi="Arial" w:cs="Arial"/>
                <w:b/>
                <w:sz w:val="20"/>
                <w:lang w:val="uk-UA" w:bidi="ru-RU"/>
              </w:rPr>
              <w:t>Сума штрафних санкцій (грн.)</w:t>
            </w:r>
          </w:p>
        </w:tc>
      </w:tr>
      <w:tr w:rsidR="001465E1" w:rsidRPr="002E6E0F" w14:paraId="42022781" w14:textId="77777777" w:rsidTr="000C340F">
        <w:trPr>
          <w:gridAfter w:val="1"/>
          <w:wAfter w:w="464" w:type="dxa"/>
          <w:trHeight w:hRule="exact" w:val="1755"/>
          <w:jc w:val="center"/>
        </w:trPr>
        <w:tc>
          <w:tcPr>
            <w:tcW w:w="695" w:type="dxa"/>
            <w:gridSpan w:val="2"/>
            <w:shd w:val="clear" w:color="auto" w:fill="auto"/>
            <w:vAlign w:val="center"/>
          </w:tcPr>
          <w:p w14:paraId="7EB110A0" w14:textId="77777777" w:rsidR="001465E1" w:rsidRPr="002E6E0F" w:rsidRDefault="001465E1" w:rsidP="000C340F">
            <w:pPr>
              <w:tabs>
                <w:tab w:val="center" w:pos="4819"/>
                <w:tab w:val="right" w:pos="9639"/>
              </w:tabs>
              <w:jc w:val="center"/>
              <w:rPr>
                <w:rFonts w:ascii="Arial" w:eastAsia="Calibri" w:hAnsi="Arial" w:cs="Arial"/>
                <w:sz w:val="22"/>
                <w:szCs w:val="22"/>
                <w:lang w:val="uk-UA" w:bidi="ru-RU"/>
              </w:rPr>
            </w:pPr>
            <w:r w:rsidRPr="002E6E0F">
              <w:rPr>
                <w:rFonts w:ascii="Arial" w:eastAsia="Calibri" w:hAnsi="Arial" w:cs="Arial"/>
                <w:bCs/>
                <w:sz w:val="22"/>
                <w:szCs w:val="22"/>
                <w:lang w:val="uk-UA" w:bidi="ru-RU"/>
              </w:rPr>
              <w:t>1.</w:t>
            </w:r>
          </w:p>
        </w:tc>
        <w:tc>
          <w:tcPr>
            <w:tcW w:w="7102" w:type="dxa"/>
            <w:gridSpan w:val="2"/>
            <w:shd w:val="clear" w:color="auto" w:fill="auto"/>
            <w:vAlign w:val="bottom"/>
          </w:tcPr>
          <w:p w14:paraId="69D7BD70"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 xml:space="preserve">Незастосування ЗІЗ при виконанні робіт підвищеної небезпеки: незастосування спецодягу з вогнестійкого матеріалу, незастосування щитків або захисних окулярів із  світлофільтрами при виконанні </w:t>
            </w:r>
            <w:proofErr w:type="spellStart"/>
            <w:r w:rsidRPr="002E6E0F">
              <w:rPr>
                <w:rFonts w:ascii="Arial" w:eastAsia="Calibri" w:hAnsi="Arial" w:cs="Arial"/>
                <w:sz w:val="22"/>
                <w:szCs w:val="22"/>
                <w:lang w:val="uk-UA" w:bidi="ru-RU"/>
              </w:rPr>
              <w:t>газополуменевих</w:t>
            </w:r>
            <w:proofErr w:type="spellEnd"/>
            <w:r w:rsidRPr="002E6E0F">
              <w:rPr>
                <w:rFonts w:ascii="Arial" w:eastAsia="Calibri" w:hAnsi="Arial" w:cs="Arial"/>
                <w:sz w:val="22"/>
                <w:szCs w:val="22"/>
                <w:lang w:val="uk-UA" w:bidi="ru-RU"/>
              </w:rPr>
              <w:t xml:space="preserve"> та електрозварювальних робіт; відсутність або незастосування запобіжного поясу, каски при виконанні робіт на висоті, незастосування  мінімального набору ЗІЗ (захисна каска, захисні окуляри, спецодяг і спецвзуття).</w:t>
            </w:r>
          </w:p>
        </w:tc>
        <w:tc>
          <w:tcPr>
            <w:tcW w:w="1530" w:type="dxa"/>
            <w:shd w:val="clear" w:color="auto" w:fill="auto"/>
            <w:vAlign w:val="center"/>
          </w:tcPr>
          <w:p w14:paraId="148B6082" w14:textId="77777777" w:rsidR="001465E1" w:rsidRPr="002E6E0F" w:rsidRDefault="001465E1" w:rsidP="000C340F">
            <w:pPr>
              <w:tabs>
                <w:tab w:val="center" w:pos="4819"/>
                <w:tab w:val="right" w:pos="9639"/>
              </w:tabs>
              <w:jc w:val="center"/>
              <w:rPr>
                <w:rFonts w:ascii="Arial" w:eastAsia="Calibri" w:hAnsi="Arial" w:cs="Arial"/>
                <w:sz w:val="22"/>
                <w:szCs w:val="22"/>
                <w:lang w:val="uk-UA" w:bidi="ru-RU"/>
              </w:rPr>
            </w:pPr>
            <w:r w:rsidRPr="002E6E0F">
              <w:rPr>
                <w:rFonts w:ascii="Arial" w:eastAsia="Calibri" w:hAnsi="Arial" w:cs="Arial"/>
                <w:sz w:val="22"/>
                <w:szCs w:val="22"/>
                <w:lang w:val="uk-UA" w:bidi="ru-RU"/>
              </w:rPr>
              <w:t>20000</w:t>
            </w:r>
          </w:p>
        </w:tc>
      </w:tr>
      <w:tr w:rsidR="001465E1" w:rsidRPr="002E6E0F" w14:paraId="7A6332C9" w14:textId="77777777" w:rsidTr="000C340F">
        <w:trPr>
          <w:gridAfter w:val="1"/>
          <w:wAfter w:w="464" w:type="dxa"/>
          <w:trHeight w:hRule="exact" w:val="528"/>
          <w:jc w:val="center"/>
        </w:trPr>
        <w:tc>
          <w:tcPr>
            <w:tcW w:w="695" w:type="dxa"/>
            <w:gridSpan w:val="2"/>
            <w:shd w:val="clear" w:color="auto" w:fill="auto"/>
            <w:vAlign w:val="center"/>
          </w:tcPr>
          <w:p w14:paraId="67B25641" w14:textId="77777777" w:rsidR="001465E1" w:rsidRPr="002E6E0F" w:rsidRDefault="001465E1" w:rsidP="000C340F">
            <w:pPr>
              <w:tabs>
                <w:tab w:val="center" w:pos="4819"/>
                <w:tab w:val="right" w:pos="9639"/>
              </w:tabs>
              <w:jc w:val="center"/>
              <w:rPr>
                <w:rFonts w:ascii="Arial" w:eastAsia="Calibri" w:hAnsi="Arial" w:cs="Arial"/>
                <w:sz w:val="22"/>
                <w:szCs w:val="22"/>
                <w:lang w:val="uk-UA" w:bidi="ru-RU"/>
              </w:rPr>
            </w:pPr>
            <w:r w:rsidRPr="002E6E0F">
              <w:rPr>
                <w:rFonts w:ascii="Arial" w:eastAsia="Calibri" w:hAnsi="Arial" w:cs="Arial"/>
                <w:sz w:val="22"/>
                <w:szCs w:val="22"/>
                <w:lang w:val="uk-UA" w:bidi="ru-RU"/>
              </w:rPr>
              <w:t>2.</w:t>
            </w:r>
          </w:p>
        </w:tc>
        <w:tc>
          <w:tcPr>
            <w:tcW w:w="7102" w:type="dxa"/>
            <w:gridSpan w:val="2"/>
            <w:shd w:val="clear" w:color="auto" w:fill="auto"/>
            <w:vAlign w:val="bottom"/>
          </w:tcPr>
          <w:p w14:paraId="3FA3E603"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 xml:space="preserve">За виконання робіт без оформлення наряду-допуску, спільних заходів, </w:t>
            </w:r>
            <w:r w:rsidRPr="002E6E0F">
              <w:rPr>
                <w:rFonts w:ascii="Arial" w:eastAsia="Calibri" w:hAnsi="Arial" w:cs="Arial"/>
                <w:sz w:val="22"/>
                <w:szCs w:val="22"/>
                <w:lang w:bidi="ru-RU"/>
              </w:rPr>
              <w:t>ПОР (</w:t>
            </w:r>
            <w:r w:rsidRPr="002E6E0F">
              <w:rPr>
                <w:rFonts w:ascii="Arial" w:eastAsia="Calibri" w:hAnsi="Arial" w:cs="Arial"/>
                <w:sz w:val="22"/>
                <w:szCs w:val="22"/>
                <w:lang w:val="uk-UA" w:bidi="ru-RU"/>
              </w:rPr>
              <w:t>ПВР</w:t>
            </w:r>
            <w:r w:rsidRPr="002E6E0F">
              <w:rPr>
                <w:rFonts w:ascii="Arial" w:eastAsia="Calibri" w:hAnsi="Arial" w:cs="Arial"/>
                <w:sz w:val="22"/>
                <w:szCs w:val="22"/>
                <w:lang w:bidi="ru-RU"/>
              </w:rPr>
              <w:t>)</w:t>
            </w:r>
            <w:r w:rsidRPr="002E6E0F">
              <w:rPr>
                <w:rFonts w:ascii="Arial" w:eastAsia="Calibri" w:hAnsi="Arial" w:cs="Arial"/>
                <w:sz w:val="22"/>
                <w:szCs w:val="22"/>
                <w:lang w:val="uk-UA" w:bidi="ru-RU"/>
              </w:rPr>
              <w:t xml:space="preserve"> та ін.</w:t>
            </w:r>
          </w:p>
        </w:tc>
        <w:tc>
          <w:tcPr>
            <w:tcW w:w="1530" w:type="dxa"/>
            <w:shd w:val="clear" w:color="auto" w:fill="auto"/>
            <w:vAlign w:val="center"/>
          </w:tcPr>
          <w:p w14:paraId="0DBBD83C" w14:textId="77777777" w:rsidR="001465E1" w:rsidRPr="002E6E0F" w:rsidRDefault="001465E1" w:rsidP="000C340F">
            <w:pPr>
              <w:spacing w:after="160" w:line="256" w:lineRule="auto"/>
              <w:jc w:val="center"/>
              <w:rPr>
                <w:rFonts w:ascii="Arial" w:eastAsia="Calibri" w:hAnsi="Arial" w:cs="Arial"/>
                <w:sz w:val="22"/>
                <w:szCs w:val="22"/>
                <w:lang w:val="uk-UA"/>
              </w:rPr>
            </w:pPr>
            <w:r w:rsidRPr="002E6E0F">
              <w:rPr>
                <w:rFonts w:ascii="Arial" w:eastAsia="Calibri" w:hAnsi="Arial" w:cs="Arial"/>
                <w:sz w:val="22"/>
                <w:szCs w:val="22"/>
                <w:lang w:val="uk-UA" w:bidi="ru-RU"/>
              </w:rPr>
              <w:t>20000</w:t>
            </w:r>
          </w:p>
        </w:tc>
      </w:tr>
      <w:tr w:rsidR="001465E1" w:rsidRPr="002E6E0F" w14:paraId="04B56C9B" w14:textId="77777777" w:rsidTr="000C340F">
        <w:trPr>
          <w:gridAfter w:val="1"/>
          <w:wAfter w:w="464" w:type="dxa"/>
          <w:trHeight w:hRule="exact" w:val="528"/>
          <w:jc w:val="center"/>
        </w:trPr>
        <w:tc>
          <w:tcPr>
            <w:tcW w:w="695" w:type="dxa"/>
            <w:gridSpan w:val="2"/>
            <w:shd w:val="clear" w:color="auto" w:fill="auto"/>
            <w:vAlign w:val="center"/>
          </w:tcPr>
          <w:p w14:paraId="4AA043AD" w14:textId="77777777" w:rsidR="001465E1" w:rsidRPr="002E6E0F" w:rsidRDefault="001465E1" w:rsidP="000C340F">
            <w:pPr>
              <w:tabs>
                <w:tab w:val="center" w:pos="4819"/>
                <w:tab w:val="right" w:pos="9639"/>
              </w:tabs>
              <w:jc w:val="center"/>
              <w:rPr>
                <w:rFonts w:ascii="Arial" w:eastAsia="Calibri" w:hAnsi="Arial" w:cs="Arial"/>
                <w:sz w:val="22"/>
                <w:szCs w:val="22"/>
                <w:lang w:bidi="ru-RU"/>
              </w:rPr>
            </w:pPr>
            <w:r w:rsidRPr="002E6E0F">
              <w:rPr>
                <w:rFonts w:ascii="Arial" w:eastAsia="Calibri" w:hAnsi="Arial" w:cs="Arial"/>
                <w:sz w:val="22"/>
                <w:szCs w:val="22"/>
                <w:lang w:bidi="ru-RU"/>
              </w:rPr>
              <w:t>3.</w:t>
            </w:r>
          </w:p>
        </w:tc>
        <w:tc>
          <w:tcPr>
            <w:tcW w:w="7102" w:type="dxa"/>
            <w:gridSpan w:val="2"/>
            <w:shd w:val="clear" w:color="auto" w:fill="auto"/>
            <w:vAlign w:val="bottom"/>
          </w:tcPr>
          <w:p w14:paraId="01512B07"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За допуск до робіт підвищеної небезпеки осіб, які не пройшли навчання і періодичну перевірку знань з даного виду робіт.</w:t>
            </w:r>
          </w:p>
        </w:tc>
        <w:tc>
          <w:tcPr>
            <w:tcW w:w="1530" w:type="dxa"/>
            <w:shd w:val="clear" w:color="auto" w:fill="auto"/>
            <w:vAlign w:val="center"/>
          </w:tcPr>
          <w:p w14:paraId="21EC6397" w14:textId="77777777" w:rsidR="001465E1" w:rsidRPr="002E6E0F" w:rsidRDefault="001465E1" w:rsidP="000C340F">
            <w:pPr>
              <w:spacing w:after="160" w:line="256" w:lineRule="auto"/>
              <w:jc w:val="center"/>
              <w:rPr>
                <w:rFonts w:ascii="Arial" w:eastAsia="Calibri" w:hAnsi="Arial" w:cs="Arial"/>
                <w:sz w:val="22"/>
                <w:szCs w:val="22"/>
                <w:lang w:val="uk-UA" w:bidi="ru-RU"/>
              </w:rPr>
            </w:pPr>
            <w:r w:rsidRPr="002E6E0F">
              <w:rPr>
                <w:rFonts w:ascii="Arial" w:eastAsia="Calibri" w:hAnsi="Arial" w:cs="Arial"/>
                <w:sz w:val="22"/>
                <w:szCs w:val="22"/>
                <w:lang w:val="uk-UA" w:bidi="ru-RU"/>
              </w:rPr>
              <w:t>20000</w:t>
            </w:r>
          </w:p>
        </w:tc>
      </w:tr>
      <w:tr w:rsidR="001465E1" w:rsidRPr="002E6E0F" w14:paraId="2FFF10FD" w14:textId="77777777" w:rsidTr="000C340F">
        <w:trPr>
          <w:gridAfter w:val="1"/>
          <w:wAfter w:w="464" w:type="dxa"/>
          <w:trHeight w:hRule="exact" w:val="518"/>
          <w:jc w:val="center"/>
        </w:trPr>
        <w:tc>
          <w:tcPr>
            <w:tcW w:w="695" w:type="dxa"/>
            <w:gridSpan w:val="2"/>
            <w:shd w:val="clear" w:color="auto" w:fill="auto"/>
            <w:vAlign w:val="center"/>
          </w:tcPr>
          <w:p w14:paraId="3F141FA2" w14:textId="77777777" w:rsidR="001465E1" w:rsidRPr="002E6E0F" w:rsidRDefault="001465E1" w:rsidP="000C340F">
            <w:pPr>
              <w:tabs>
                <w:tab w:val="center" w:pos="4819"/>
                <w:tab w:val="right" w:pos="9639"/>
              </w:tabs>
              <w:jc w:val="center"/>
              <w:rPr>
                <w:rFonts w:ascii="Arial" w:eastAsia="Calibri" w:hAnsi="Arial" w:cs="Arial"/>
                <w:sz w:val="22"/>
                <w:szCs w:val="22"/>
                <w:lang w:val="uk-UA" w:bidi="ru-RU"/>
              </w:rPr>
            </w:pPr>
            <w:r w:rsidRPr="002E6E0F">
              <w:rPr>
                <w:rFonts w:ascii="Arial" w:eastAsia="Calibri" w:hAnsi="Arial" w:cs="Arial"/>
                <w:sz w:val="22"/>
                <w:szCs w:val="22"/>
                <w:lang w:val="uk-UA" w:bidi="ru-RU"/>
              </w:rPr>
              <w:t>4.</w:t>
            </w:r>
          </w:p>
        </w:tc>
        <w:tc>
          <w:tcPr>
            <w:tcW w:w="7102" w:type="dxa"/>
            <w:gridSpan w:val="2"/>
            <w:shd w:val="clear" w:color="auto" w:fill="auto"/>
            <w:vAlign w:val="bottom"/>
          </w:tcPr>
          <w:p w14:paraId="020E5738"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За виконання робіт (очистка, ремонт тощо) на обладнанні, що працює.</w:t>
            </w:r>
          </w:p>
        </w:tc>
        <w:tc>
          <w:tcPr>
            <w:tcW w:w="1530" w:type="dxa"/>
            <w:shd w:val="clear" w:color="auto" w:fill="auto"/>
            <w:vAlign w:val="center"/>
          </w:tcPr>
          <w:p w14:paraId="7B34B48A" w14:textId="77777777" w:rsidR="001465E1" w:rsidRPr="002E6E0F" w:rsidRDefault="001465E1" w:rsidP="000C340F">
            <w:pPr>
              <w:spacing w:after="160" w:line="256" w:lineRule="auto"/>
              <w:jc w:val="center"/>
              <w:rPr>
                <w:rFonts w:ascii="Arial" w:eastAsia="Calibri" w:hAnsi="Arial" w:cs="Arial"/>
                <w:sz w:val="22"/>
                <w:szCs w:val="22"/>
                <w:lang w:val="uk-UA"/>
              </w:rPr>
            </w:pPr>
            <w:r w:rsidRPr="002E6E0F">
              <w:rPr>
                <w:rFonts w:ascii="Arial" w:eastAsia="Calibri" w:hAnsi="Arial" w:cs="Arial"/>
                <w:sz w:val="22"/>
                <w:szCs w:val="22"/>
                <w:lang w:val="uk-UA" w:bidi="ru-RU"/>
              </w:rPr>
              <w:t>20000</w:t>
            </w:r>
          </w:p>
        </w:tc>
      </w:tr>
      <w:tr w:rsidR="001465E1" w:rsidRPr="002E6E0F" w14:paraId="72E7EA97" w14:textId="77777777" w:rsidTr="000C340F">
        <w:trPr>
          <w:gridAfter w:val="1"/>
          <w:wAfter w:w="464" w:type="dxa"/>
          <w:trHeight w:val="749"/>
          <w:jc w:val="center"/>
        </w:trPr>
        <w:tc>
          <w:tcPr>
            <w:tcW w:w="695" w:type="dxa"/>
            <w:gridSpan w:val="2"/>
            <w:shd w:val="clear" w:color="auto" w:fill="auto"/>
            <w:vAlign w:val="center"/>
          </w:tcPr>
          <w:p w14:paraId="673B983E" w14:textId="77777777" w:rsidR="001465E1" w:rsidRPr="002E6E0F" w:rsidRDefault="001465E1" w:rsidP="000C340F">
            <w:pPr>
              <w:tabs>
                <w:tab w:val="center" w:pos="4819"/>
                <w:tab w:val="right" w:pos="9639"/>
              </w:tabs>
              <w:jc w:val="center"/>
              <w:rPr>
                <w:rFonts w:ascii="Arial" w:eastAsia="Calibri" w:hAnsi="Arial" w:cs="Arial"/>
                <w:sz w:val="22"/>
                <w:szCs w:val="22"/>
                <w:lang w:val="uk-UA" w:bidi="ru-RU"/>
              </w:rPr>
            </w:pPr>
            <w:r w:rsidRPr="002E6E0F">
              <w:rPr>
                <w:rFonts w:ascii="Arial" w:eastAsia="Calibri" w:hAnsi="Arial" w:cs="Arial"/>
                <w:sz w:val="22"/>
                <w:szCs w:val="22"/>
                <w:lang w:val="uk-UA" w:bidi="ru-RU"/>
              </w:rPr>
              <w:t>5.</w:t>
            </w:r>
          </w:p>
        </w:tc>
        <w:tc>
          <w:tcPr>
            <w:tcW w:w="7102" w:type="dxa"/>
            <w:gridSpan w:val="2"/>
            <w:shd w:val="clear" w:color="auto" w:fill="auto"/>
            <w:vAlign w:val="bottom"/>
          </w:tcPr>
          <w:p w14:paraId="744C76A9"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За виконання робіт у газонебезпечних місцях без  оформлення наряду-допуску, допуск до виконання газонебезпечних робіт персоналу, який не пройшов відповідне навчання.</w:t>
            </w:r>
          </w:p>
        </w:tc>
        <w:tc>
          <w:tcPr>
            <w:tcW w:w="1530" w:type="dxa"/>
            <w:shd w:val="clear" w:color="auto" w:fill="auto"/>
            <w:vAlign w:val="center"/>
          </w:tcPr>
          <w:p w14:paraId="34712011" w14:textId="77777777" w:rsidR="001465E1" w:rsidRPr="002E6E0F" w:rsidRDefault="001465E1" w:rsidP="000C340F">
            <w:pPr>
              <w:spacing w:after="160" w:line="256" w:lineRule="auto"/>
              <w:jc w:val="center"/>
              <w:rPr>
                <w:rFonts w:ascii="Arial" w:eastAsia="Calibri" w:hAnsi="Arial" w:cs="Arial"/>
                <w:sz w:val="22"/>
                <w:szCs w:val="22"/>
                <w:lang w:val="uk-UA"/>
              </w:rPr>
            </w:pPr>
            <w:r w:rsidRPr="002E6E0F">
              <w:rPr>
                <w:rFonts w:ascii="Arial" w:eastAsia="Calibri" w:hAnsi="Arial" w:cs="Arial"/>
                <w:sz w:val="22"/>
                <w:szCs w:val="22"/>
                <w:lang w:val="uk-UA" w:bidi="ru-RU"/>
              </w:rPr>
              <w:t>20000</w:t>
            </w:r>
          </w:p>
        </w:tc>
      </w:tr>
      <w:tr w:rsidR="001465E1" w:rsidRPr="002E6E0F" w14:paraId="72B8EAE9" w14:textId="77777777" w:rsidTr="000C340F">
        <w:trPr>
          <w:gridAfter w:val="1"/>
          <w:wAfter w:w="464" w:type="dxa"/>
          <w:trHeight w:val="749"/>
          <w:jc w:val="center"/>
        </w:trPr>
        <w:tc>
          <w:tcPr>
            <w:tcW w:w="695" w:type="dxa"/>
            <w:gridSpan w:val="2"/>
            <w:shd w:val="clear" w:color="auto" w:fill="auto"/>
            <w:vAlign w:val="center"/>
          </w:tcPr>
          <w:p w14:paraId="461F8875" w14:textId="77777777" w:rsidR="001465E1" w:rsidRPr="002E6E0F" w:rsidRDefault="001465E1" w:rsidP="000C340F">
            <w:pPr>
              <w:tabs>
                <w:tab w:val="center" w:pos="4819"/>
                <w:tab w:val="right" w:pos="9639"/>
              </w:tabs>
              <w:jc w:val="center"/>
              <w:rPr>
                <w:rFonts w:ascii="Arial" w:eastAsia="Calibri" w:hAnsi="Arial" w:cs="Arial"/>
                <w:sz w:val="22"/>
                <w:szCs w:val="22"/>
                <w:lang w:bidi="ru-RU"/>
              </w:rPr>
            </w:pPr>
            <w:r w:rsidRPr="002E6E0F">
              <w:rPr>
                <w:rFonts w:ascii="Arial" w:eastAsia="Calibri" w:hAnsi="Arial" w:cs="Arial"/>
                <w:sz w:val="22"/>
                <w:szCs w:val="22"/>
                <w:lang w:bidi="ru-RU"/>
              </w:rPr>
              <w:t>6.</w:t>
            </w:r>
          </w:p>
        </w:tc>
        <w:tc>
          <w:tcPr>
            <w:tcW w:w="7102" w:type="dxa"/>
            <w:gridSpan w:val="2"/>
            <w:shd w:val="clear" w:color="auto" w:fill="auto"/>
            <w:vAlign w:val="bottom"/>
          </w:tcPr>
          <w:p w14:paraId="42C2D608"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За допущений нещасний випадок зі смертельним результатом, груповий нещасний випадок, нещасний випадок  з важкими наслідками на території підприємства з вини працівника підрядної організації, що встановлено комісією з розслідування нещасного випадку.</w:t>
            </w:r>
          </w:p>
        </w:tc>
        <w:tc>
          <w:tcPr>
            <w:tcW w:w="1530" w:type="dxa"/>
            <w:shd w:val="clear" w:color="auto" w:fill="auto"/>
            <w:vAlign w:val="center"/>
          </w:tcPr>
          <w:p w14:paraId="4799CF77" w14:textId="77777777" w:rsidR="001465E1" w:rsidRPr="002E6E0F" w:rsidRDefault="001465E1" w:rsidP="000C340F">
            <w:pPr>
              <w:spacing w:after="160" w:line="256" w:lineRule="auto"/>
              <w:jc w:val="center"/>
              <w:rPr>
                <w:rFonts w:ascii="Arial" w:eastAsia="Calibri" w:hAnsi="Arial" w:cs="Arial"/>
                <w:sz w:val="22"/>
                <w:szCs w:val="22"/>
                <w:lang w:val="uk-UA" w:bidi="ru-RU"/>
              </w:rPr>
            </w:pPr>
            <w:r w:rsidRPr="002E6E0F">
              <w:rPr>
                <w:rFonts w:ascii="Arial" w:eastAsia="Calibri" w:hAnsi="Arial" w:cs="Arial"/>
                <w:sz w:val="22"/>
                <w:szCs w:val="22"/>
                <w:lang w:val="uk-UA" w:bidi="ru-RU"/>
              </w:rPr>
              <w:t>70000</w:t>
            </w:r>
          </w:p>
        </w:tc>
      </w:tr>
      <w:tr w:rsidR="001465E1" w:rsidRPr="002E6E0F" w14:paraId="359D62F0" w14:textId="77777777" w:rsidTr="000C340F">
        <w:trPr>
          <w:gridAfter w:val="1"/>
          <w:wAfter w:w="464" w:type="dxa"/>
          <w:trHeight w:hRule="exact" w:val="843"/>
          <w:jc w:val="center"/>
        </w:trPr>
        <w:tc>
          <w:tcPr>
            <w:tcW w:w="695" w:type="dxa"/>
            <w:gridSpan w:val="2"/>
            <w:shd w:val="clear" w:color="auto" w:fill="auto"/>
            <w:vAlign w:val="center"/>
          </w:tcPr>
          <w:p w14:paraId="3B18CEF3" w14:textId="77777777" w:rsidR="001465E1" w:rsidRPr="002E6E0F" w:rsidRDefault="001465E1" w:rsidP="000C340F">
            <w:pPr>
              <w:tabs>
                <w:tab w:val="center" w:pos="4819"/>
                <w:tab w:val="right" w:pos="9639"/>
              </w:tabs>
              <w:jc w:val="center"/>
              <w:rPr>
                <w:rFonts w:ascii="Arial" w:eastAsia="Calibri" w:hAnsi="Arial" w:cs="Arial"/>
                <w:sz w:val="22"/>
                <w:szCs w:val="22"/>
                <w:lang w:val="uk-UA" w:bidi="ru-RU"/>
              </w:rPr>
            </w:pPr>
            <w:r w:rsidRPr="002E6E0F">
              <w:rPr>
                <w:rFonts w:ascii="Arial" w:eastAsia="Calibri" w:hAnsi="Arial" w:cs="Arial"/>
                <w:sz w:val="22"/>
                <w:szCs w:val="22"/>
                <w:lang w:val="uk-UA" w:bidi="ru-RU"/>
              </w:rPr>
              <w:t>7.</w:t>
            </w:r>
          </w:p>
        </w:tc>
        <w:tc>
          <w:tcPr>
            <w:tcW w:w="7102" w:type="dxa"/>
            <w:gridSpan w:val="2"/>
            <w:shd w:val="clear" w:color="auto" w:fill="auto"/>
            <w:vAlign w:val="bottom"/>
          </w:tcPr>
          <w:p w14:paraId="41C8261B"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За допущений нещасний випадок на території підприємства з вини працівника підрядної організації, що встановлено комісією з розслідування нещасного випадку.</w:t>
            </w:r>
          </w:p>
        </w:tc>
        <w:tc>
          <w:tcPr>
            <w:tcW w:w="1530" w:type="dxa"/>
            <w:shd w:val="clear" w:color="auto" w:fill="auto"/>
            <w:vAlign w:val="center"/>
          </w:tcPr>
          <w:p w14:paraId="366AADE1" w14:textId="77777777" w:rsidR="001465E1" w:rsidRPr="002E6E0F" w:rsidRDefault="001465E1" w:rsidP="000C340F">
            <w:pPr>
              <w:spacing w:after="160" w:line="256" w:lineRule="auto"/>
              <w:jc w:val="center"/>
              <w:rPr>
                <w:rFonts w:ascii="Arial" w:eastAsia="Calibri" w:hAnsi="Arial" w:cs="Arial"/>
                <w:sz w:val="22"/>
                <w:szCs w:val="22"/>
                <w:lang w:val="uk-UA"/>
              </w:rPr>
            </w:pPr>
            <w:r w:rsidRPr="002E6E0F">
              <w:rPr>
                <w:rFonts w:ascii="Arial" w:eastAsia="Calibri" w:hAnsi="Arial" w:cs="Arial"/>
                <w:sz w:val="22"/>
                <w:szCs w:val="22"/>
                <w:lang w:val="uk-UA" w:bidi="ru-RU"/>
              </w:rPr>
              <w:t>50000</w:t>
            </w:r>
          </w:p>
        </w:tc>
      </w:tr>
      <w:tr w:rsidR="001465E1" w:rsidRPr="002E6E0F" w14:paraId="1426EDC3" w14:textId="77777777" w:rsidTr="000C340F">
        <w:trPr>
          <w:gridAfter w:val="1"/>
          <w:wAfter w:w="464" w:type="dxa"/>
          <w:trHeight w:hRule="exact" w:val="661"/>
          <w:jc w:val="center"/>
        </w:trPr>
        <w:tc>
          <w:tcPr>
            <w:tcW w:w="695" w:type="dxa"/>
            <w:gridSpan w:val="2"/>
            <w:shd w:val="clear" w:color="auto" w:fill="auto"/>
            <w:vAlign w:val="center"/>
          </w:tcPr>
          <w:p w14:paraId="71E94EA0" w14:textId="77777777" w:rsidR="001465E1" w:rsidRPr="002E6E0F" w:rsidRDefault="001465E1" w:rsidP="000C340F">
            <w:pPr>
              <w:tabs>
                <w:tab w:val="center" w:pos="4819"/>
                <w:tab w:val="right" w:pos="9639"/>
              </w:tabs>
              <w:jc w:val="center"/>
              <w:rPr>
                <w:rFonts w:ascii="Arial" w:eastAsia="Calibri" w:hAnsi="Arial" w:cs="Arial"/>
                <w:sz w:val="22"/>
                <w:szCs w:val="22"/>
                <w:lang w:val="uk-UA" w:bidi="ru-RU"/>
              </w:rPr>
            </w:pPr>
            <w:r w:rsidRPr="002E6E0F">
              <w:rPr>
                <w:rFonts w:ascii="Arial" w:eastAsia="Calibri" w:hAnsi="Arial" w:cs="Arial"/>
                <w:sz w:val="22"/>
                <w:szCs w:val="22"/>
                <w:lang w:val="uk-UA" w:bidi="ru-RU"/>
              </w:rPr>
              <w:t>8.</w:t>
            </w:r>
          </w:p>
        </w:tc>
        <w:tc>
          <w:tcPr>
            <w:tcW w:w="7102" w:type="dxa"/>
            <w:gridSpan w:val="2"/>
            <w:shd w:val="clear" w:color="auto" w:fill="auto"/>
            <w:vAlign w:val="center"/>
          </w:tcPr>
          <w:p w14:paraId="1E7A4E3B"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Годування бродячих тварин на території підприємства.</w:t>
            </w:r>
          </w:p>
        </w:tc>
        <w:tc>
          <w:tcPr>
            <w:tcW w:w="1530" w:type="dxa"/>
            <w:shd w:val="clear" w:color="auto" w:fill="auto"/>
            <w:vAlign w:val="center"/>
          </w:tcPr>
          <w:p w14:paraId="5517FBE2" w14:textId="77777777" w:rsidR="001465E1" w:rsidRPr="002E6E0F" w:rsidRDefault="001465E1" w:rsidP="000C340F">
            <w:pPr>
              <w:spacing w:after="160" w:line="256" w:lineRule="auto"/>
              <w:jc w:val="center"/>
              <w:rPr>
                <w:rFonts w:ascii="Arial" w:eastAsia="Calibri" w:hAnsi="Arial" w:cs="Arial"/>
                <w:sz w:val="22"/>
                <w:szCs w:val="22"/>
                <w:lang w:val="uk-UA"/>
              </w:rPr>
            </w:pPr>
            <w:r w:rsidRPr="002E6E0F">
              <w:rPr>
                <w:rFonts w:ascii="Arial" w:eastAsia="Calibri" w:hAnsi="Arial" w:cs="Arial"/>
                <w:sz w:val="22"/>
                <w:szCs w:val="22"/>
                <w:lang w:val="uk-UA" w:bidi="ru-RU"/>
              </w:rPr>
              <w:t>20000</w:t>
            </w:r>
          </w:p>
        </w:tc>
      </w:tr>
      <w:tr w:rsidR="001465E1" w:rsidRPr="002E6E0F" w14:paraId="04CE5F09" w14:textId="77777777" w:rsidTr="000C340F">
        <w:trPr>
          <w:gridAfter w:val="1"/>
          <w:wAfter w:w="464" w:type="dxa"/>
          <w:trHeight w:hRule="exact" w:val="700"/>
          <w:jc w:val="center"/>
        </w:trPr>
        <w:tc>
          <w:tcPr>
            <w:tcW w:w="695" w:type="dxa"/>
            <w:gridSpan w:val="2"/>
            <w:shd w:val="clear" w:color="auto" w:fill="auto"/>
            <w:vAlign w:val="center"/>
          </w:tcPr>
          <w:p w14:paraId="347C1174" w14:textId="77777777" w:rsidR="001465E1" w:rsidRPr="002E6E0F" w:rsidRDefault="001465E1" w:rsidP="000C340F">
            <w:pPr>
              <w:tabs>
                <w:tab w:val="center" w:pos="4819"/>
                <w:tab w:val="right" w:pos="9639"/>
              </w:tabs>
              <w:jc w:val="center"/>
              <w:rPr>
                <w:rFonts w:ascii="Arial" w:eastAsia="Calibri" w:hAnsi="Arial" w:cs="Arial"/>
                <w:sz w:val="22"/>
                <w:szCs w:val="22"/>
                <w:lang w:val="uk-UA" w:bidi="ru-RU"/>
              </w:rPr>
            </w:pPr>
            <w:r w:rsidRPr="002E6E0F">
              <w:rPr>
                <w:rFonts w:ascii="Arial" w:eastAsia="Calibri" w:hAnsi="Arial" w:cs="Arial"/>
                <w:sz w:val="22"/>
                <w:szCs w:val="22"/>
                <w:lang w:val="uk-UA" w:bidi="ru-RU"/>
              </w:rPr>
              <w:t>9.</w:t>
            </w:r>
          </w:p>
        </w:tc>
        <w:tc>
          <w:tcPr>
            <w:tcW w:w="7102" w:type="dxa"/>
            <w:gridSpan w:val="2"/>
            <w:shd w:val="clear" w:color="auto" w:fill="auto"/>
            <w:vAlign w:val="center"/>
          </w:tcPr>
          <w:p w14:paraId="16B67126"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За порушення інших вимог нормативно-правових актів з охорони праці та пожежної безпеки.</w:t>
            </w:r>
          </w:p>
        </w:tc>
        <w:tc>
          <w:tcPr>
            <w:tcW w:w="1530" w:type="dxa"/>
            <w:shd w:val="clear" w:color="auto" w:fill="auto"/>
            <w:vAlign w:val="center"/>
          </w:tcPr>
          <w:p w14:paraId="701F88C2" w14:textId="77777777" w:rsidR="001465E1" w:rsidRPr="002E6E0F" w:rsidRDefault="001465E1" w:rsidP="000C340F">
            <w:pPr>
              <w:spacing w:after="160" w:line="256" w:lineRule="auto"/>
              <w:jc w:val="center"/>
              <w:rPr>
                <w:rFonts w:ascii="Arial" w:eastAsia="Calibri" w:hAnsi="Arial" w:cs="Arial"/>
                <w:sz w:val="22"/>
                <w:szCs w:val="22"/>
                <w:lang w:val="uk-UA"/>
              </w:rPr>
            </w:pPr>
            <w:r w:rsidRPr="002E6E0F">
              <w:rPr>
                <w:rFonts w:ascii="Arial" w:eastAsia="Calibri" w:hAnsi="Arial" w:cs="Arial"/>
                <w:sz w:val="22"/>
                <w:szCs w:val="22"/>
                <w:lang w:val="uk-UA" w:bidi="ru-RU"/>
              </w:rPr>
              <w:t>20000</w:t>
            </w:r>
          </w:p>
        </w:tc>
      </w:tr>
      <w:tr w:rsidR="001465E1" w:rsidRPr="002E6E0F" w14:paraId="15CA69BE" w14:textId="77777777" w:rsidTr="000C340F">
        <w:trPr>
          <w:gridAfter w:val="1"/>
          <w:wAfter w:w="464" w:type="dxa"/>
          <w:trHeight w:hRule="exact" w:val="528"/>
          <w:jc w:val="center"/>
        </w:trPr>
        <w:tc>
          <w:tcPr>
            <w:tcW w:w="695" w:type="dxa"/>
            <w:gridSpan w:val="2"/>
            <w:shd w:val="clear" w:color="auto" w:fill="auto"/>
            <w:vAlign w:val="center"/>
          </w:tcPr>
          <w:p w14:paraId="7C2086C0" w14:textId="77777777" w:rsidR="001465E1" w:rsidRPr="002E6E0F" w:rsidRDefault="001465E1" w:rsidP="000C340F">
            <w:pPr>
              <w:tabs>
                <w:tab w:val="center" w:pos="4819"/>
                <w:tab w:val="right" w:pos="9639"/>
              </w:tabs>
              <w:jc w:val="center"/>
              <w:rPr>
                <w:rFonts w:ascii="Arial" w:eastAsia="Calibri" w:hAnsi="Arial" w:cs="Arial"/>
                <w:sz w:val="22"/>
                <w:szCs w:val="22"/>
                <w:lang w:bidi="ru-RU"/>
              </w:rPr>
            </w:pPr>
            <w:r w:rsidRPr="002E6E0F">
              <w:rPr>
                <w:rFonts w:ascii="Arial" w:eastAsia="Calibri" w:hAnsi="Arial" w:cs="Arial"/>
                <w:sz w:val="22"/>
                <w:szCs w:val="22"/>
                <w:lang w:bidi="ru-RU"/>
              </w:rPr>
              <w:t>10.</w:t>
            </w:r>
          </w:p>
        </w:tc>
        <w:tc>
          <w:tcPr>
            <w:tcW w:w="7102" w:type="dxa"/>
            <w:gridSpan w:val="2"/>
            <w:shd w:val="clear" w:color="auto" w:fill="auto"/>
            <w:vAlign w:val="center"/>
          </w:tcPr>
          <w:p w14:paraId="06DE7395" w14:textId="77777777" w:rsidR="001465E1" w:rsidRPr="002E6E0F" w:rsidRDefault="001465E1" w:rsidP="000C340F">
            <w:pPr>
              <w:tabs>
                <w:tab w:val="center" w:pos="4819"/>
                <w:tab w:val="right" w:pos="9639"/>
              </w:tabs>
              <w:ind w:left="129" w:right="132"/>
              <w:rPr>
                <w:rFonts w:ascii="Arial" w:eastAsia="Calibri" w:hAnsi="Arial" w:cs="Arial"/>
                <w:sz w:val="22"/>
                <w:szCs w:val="22"/>
                <w:lang w:val="uk-UA" w:bidi="ru-RU"/>
              </w:rPr>
            </w:pPr>
            <w:r w:rsidRPr="002E6E0F">
              <w:rPr>
                <w:rFonts w:ascii="Arial" w:eastAsia="Calibri" w:hAnsi="Arial" w:cs="Arial"/>
                <w:sz w:val="22"/>
                <w:szCs w:val="22"/>
                <w:lang w:val="uk-UA" w:bidi="ru-RU"/>
              </w:rPr>
              <w:t>Порушення екологічних вимог (забруднення території підприємства, несанкціоноване складування відходів тощо).</w:t>
            </w:r>
          </w:p>
        </w:tc>
        <w:tc>
          <w:tcPr>
            <w:tcW w:w="1530" w:type="dxa"/>
            <w:shd w:val="clear" w:color="auto" w:fill="auto"/>
            <w:vAlign w:val="center"/>
          </w:tcPr>
          <w:p w14:paraId="1F04CA1C" w14:textId="77777777" w:rsidR="001465E1" w:rsidRPr="002E6E0F" w:rsidRDefault="001465E1" w:rsidP="000C340F">
            <w:pPr>
              <w:spacing w:after="160" w:line="256" w:lineRule="auto"/>
              <w:jc w:val="center"/>
              <w:rPr>
                <w:rFonts w:ascii="Arial" w:eastAsia="Calibri" w:hAnsi="Arial" w:cs="Arial"/>
                <w:sz w:val="22"/>
                <w:szCs w:val="22"/>
                <w:lang w:val="uk-UA" w:bidi="ru-RU"/>
              </w:rPr>
            </w:pPr>
            <w:r w:rsidRPr="002E6E0F">
              <w:rPr>
                <w:rFonts w:ascii="Arial" w:eastAsia="Calibri" w:hAnsi="Arial" w:cs="Arial"/>
                <w:sz w:val="22"/>
                <w:szCs w:val="22"/>
                <w:lang w:val="uk-UA" w:bidi="ru-RU"/>
              </w:rPr>
              <w:t>35000</w:t>
            </w:r>
          </w:p>
        </w:tc>
      </w:tr>
      <w:tr w:rsidR="001465E1" w:rsidRPr="00CA77F0" w14:paraId="53163A00" w14:textId="77777777" w:rsidTr="000C340F">
        <w:tblPrEx>
          <w:jc w:val="left"/>
          <w:tblCellMar>
            <w:left w:w="108" w:type="dxa"/>
            <w:right w:w="108" w:type="dxa"/>
          </w:tblCellMar>
          <w:tblLook w:val="04A0" w:firstRow="1" w:lastRow="0" w:firstColumn="1" w:lastColumn="0" w:noHBand="0" w:noVBand="1"/>
        </w:tblPrEx>
        <w:trPr>
          <w:gridBefore w:val="1"/>
          <w:wBefore w:w="436" w:type="dxa"/>
        </w:trPr>
        <w:tc>
          <w:tcPr>
            <w:tcW w:w="4678" w:type="dxa"/>
            <w:gridSpan w:val="2"/>
            <w:tcBorders>
              <w:top w:val="nil"/>
              <w:left w:val="nil"/>
              <w:bottom w:val="nil"/>
              <w:right w:val="nil"/>
            </w:tcBorders>
          </w:tcPr>
          <w:p w14:paraId="11476223" w14:textId="77777777" w:rsidR="001465E1" w:rsidRPr="00CA77F0" w:rsidRDefault="001465E1" w:rsidP="000C340F">
            <w:pPr>
              <w:suppressAutoHyphens/>
              <w:spacing w:line="276" w:lineRule="auto"/>
              <w:rPr>
                <w:rFonts w:ascii="Arial" w:hAnsi="Arial" w:cs="Arial"/>
                <w:b/>
                <w:caps/>
                <w:sz w:val="22"/>
                <w:szCs w:val="22"/>
                <w:lang w:val="uk-UA"/>
              </w:rPr>
            </w:pPr>
          </w:p>
          <w:p w14:paraId="7A8C9075" w14:textId="77777777" w:rsidR="001465E1" w:rsidRDefault="001465E1" w:rsidP="000C340F">
            <w:pPr>
              <w:suppressAutoHyphens/>
              <w:spacing w:line="276" w:lineRule="auto"/>
              <w:rPr>
                <w:rFonts w:ascii="Arial" w:hAnsi="Arial" w:cs="Arial"/>
                <w:b/>
                <w:caps/>
                <w:sz w:val="22"/>
                <w:szCs w:val="22"/>
                <w:lang w:val="uk-UA"/>
              </w:rPr>
            </w:pPr>
          </w:p>
          <w:p w14:paraId="7D8EDE19" w14:textId="77777777" w:rsidR="001465E1" w:rsidRPr="00CA77F0" w:rsidRDefault="001465E1" w:rsidP="000C340F">
            <w:pPr>
              <w:suppressAutoHyphens/>
              <w:spacing w:line="276" w:lineRule="auto"/>
              <w:rPr>
                <w:rFonts w:ascii="Arial" w:hAnsi="Arial" w:cs="Arial"/>
                <w:b/>
                <w:caps/>
                <w:sz w:val="22"/>
                <w:szCs w:val="22"/>
                <w:lang w:val="uk-UA"/>
              </w:rPr>
            </w:pPr>
            <w:r w:rsidRPr="00CA77F0">
              <w:rPr>
                <w:rFonts w:ascii="Arial" w:hAnsi="Arial" w:cs="Arial"/>
                <w:b/>
                <w:caps/>
                <w:sz w:val="22"/>
                <w:szCs w:val="22"/>
                <w:lang w:val="uk-UA"/>
              </w:rPr>
              <w:t xml:space="preserve">ЗАМОВНИК </w:t>
            </w:r>
          </w:p>
        </w:tc>
        <w:tc>
          <w:tcPr>
            <w:tcW w:w="4677" w:type="dxa"/>
            <w:gridSpan w:val="3"/>
            <w:tcBorders>
              <w:top w:val="nil"/>
              <w:left w:val="nil"/>
              <w:bottom w:val="nil"/>
              <w:right w:val="nil"/>
            </w:tcBorders>
          </w:tcPr>
          <w:p w14:paraId="6CEB6030" w14:textId="77777777" w:rsidR="001465E1" w:rsidRPr="00CA77F0" w:rsidRDefault="001465E1" w:rsidP="000C340F">
            <w:pPr>
              <w:suppressAutoHyphens/>
              <w:spacing w:line="276" w:lineRule="auto"/>
              <w:jc w:val="center"/>
              <w:rPr>
                <w:rFonts w:ascii="Arial" w:hAnsi="Arial" w:cs="Arial"/>
                <w:b/>
                <w:caps/>
                <w:sz w:val="22"/>
                <w:szCs w:val="22"/>
                <w:lang w:val="uk-UA"/>
              </w:rPr>
            </w:pPr>
          </w:p>
          <w:p w14:paraId="1CD5FC10" w14:textId="77777777" w:rsidR="001465E1" w:rsidRDefault="001465E1" w:rsidP="000C340F">
            <w:pPr>
              <w:suppressAutoHyphens/>
              <w:spacing w:line="276" w:lineRule="auto"/>
              <w:rPr>
                <w:rFonts w:ascii="Arial" w:hAnsi="Arial" w:cs="Arial"/>
                <w:b/>
                <w:caps/>
                <w:sz w:val="22"/>
                <w:szCs w:val="22"/>
                <w:lang w:val="uk-UA"/>
              </w:rPr>
            </w:pPr>
          </w:p>
          <w:p w14:paraId="5833B792" w14:textId="77777777" w:rsidR="001465E1" w:rsidRPr="00CA77F0" w:rsidRDefault="001465E1" w:rsidP="000C340F">
            <w:pPr>
              <w:suppressAutoHyphens/>
              <w:spacing w:line="276" w:lineRule="auto"/>
              <w:rPr>
                <w:rFonts w:ascii="Arial" w:hAnsi="Arial" w:cs="Arial"/>
                <w:b/>
                <w:caps/>
                <w:sz w:val="22"/>
                <w:szCs w:val="22"/>
                <w:lang w:val="uk-UA"/>
              </w:rPr>
            </w:pPr>
            <w:r w:rsidRPr="00CA77F0">
              <w:rPr>
                <w:rFonts w:ascii="Arial" w:hAnsi="Arial" w:cs="Arial"/>
                <w:b/>
                <w:caps/>
                <w:sz w:val="22"/>
                <w:szCs w:val="22"/>
                <w:lang w:val="uk-UA"/>
              </w:rPr>
              <w:t xml:space="preserve">ПІДРЯДНИК </w:t>
            </w:r>
          </w:p>
        </w:tc>
      </w:tr>
      <w:tr w:rsidR="001465E1" w:rsidRPr="00CA77F0" w14:paraId="03D9D86E" w14:textId="77777777" w:rsidTr="000C340F">
        <w:tblPrEx>
          <w:jc w:val="left"/>
          <w:tblCellMar>
            <w:left w:w="108" w:type="dxa"/>
            <w:right w:w="108" w:type="dxa"/>
          </w:tblCellMar>
          <w:tblLook w:val="04A0" w:firstRow="1" w:lastRow="0" w:firstColumn="1" w:lastColumn="0" w:noHBand="0" w:noVBand="1"/>
        </w:tblPrEx>
        <w:trPr>
          <w:gridBefore w:val="1"/>
          <w:wBefore w:w="436" w:type="dxa"/>
        </w:trPr>
        <w:tc>
          <w:tcPr>
            <w:tcW w:w="4678" w:type="dxa"/>
            <w:gridSpan w:val="2"/>
            <w:tcBorders>
              <w:top w:val="nil"/>
              <w:left w:val="nil"/>
              <w:bottom w:val="nil"/>
              <w:right w:val="nil"/>
            </w:tcBorders>
          </w:tcPr>
          <w:p w14:paraId="16BBE34D" w14:textId="77777777" w:rsidR="001465E1" w:rsidRDefault="001465E1" w:rsidP="000C340F">
            <w:pPr>
              <w:suppressAutoHyphens/>
              <w:spacing w:line="276" w:lineRule="auto"/>
              <w:rPr>
                <w:rFonts w:ascii="Arial" w:hAnsi="Arial" w:cs="Arial"/>
                <w:sz w:val="22"/>
                <w:szCs w:val="22"/>
                <w:lang w:val="uk-UA"/>
              </w:rPr>
            </w:pPr>
          </w:p>
          <w:p w14:paraId="410BB785" w14:textId="77777777" w:rsidR="001465E1" w:rsidRPr="00414129" w:rsidRDefault="001465E1" w:rsidP="000C340F">
            <w:pPr>
              <w:suppressAutoHyphens/>
              <w:spacing w:line="276" w:lineRule="auto"/>
              <w:rPr>
                <w:rFonts w:ascii="Arial" w:hAnsi="Arial" w:cs="Arial"/>
                <w:sz w:val="22"/>
                <w:szCs w:val="22"/>
                <w:lang w:val="uk-UA"/>
              </w:rPr>
            </w:pPr>
            <w:r>
              <w:rPr>
                <w:rFonts w:ascii="Arial" w:hAnsi="Arial" w:cs="Arial"/>
                <w:sz w:val="22"/>
                <w:szCs w:val="22"/>
                <w:lang w:val="uk-UA"/>
              </w:rPr>
              <w:t>(_________посада)</w:t>
            </w:r>
          </w:p>
          <w:p w14:paraId="798C4C25" w14:textId="77777777" w:rsidR="001465E1" w:rsidRPr="00414129" w:rsidRDefault="001465E1" w:rsidP="000C340F">
            <w:pPr>
              <w:suppressAutoHyphens/>
              <w:spacing w:line="276" w:lineRule="auto"/>
              <w:rPr>
                <w:rFonts w:ascii="Arial" w:hAnsi="Arial" w:cs="Arial"/>
                <w:b/>
                <w:sz w:val="22"/>
                <w:szCs w:val="22"/>
                <w:lang w:val="uk-UA"/>
              </w:rPr>
            </w:pPr>
            <w:r w:rsidRPr="00414129">
              <w:rPr>
                <w:rFonts w:ascii="Arial" w:hAnsi="Arial" w:cs="Arial"/>
                <w:b/>
                <w:sz w:val="22"/>
                <w:szCs w:val="22"/>
                <w:lang w:val="uk-UA"/>
              </w:rPr>
              <w:t>ПРАТ «ЮЖКОКС»</w:t>
            </w:r>
          </w:p>
          <w:p w14:paraId="165217B0" w14:textId="77777777" w:rsidR="001465E1" w:rsidRPr="00414129" w:rsidRDefault="001465E1" w:rsidP="000C340F">
            <w:pPr>
              <w:suppressAutoHyphens/>
              <w:spacing w:line="276" w:lineRule="auto"/>
              <w:rPr>
                <w:rFonts w:ascii="Arial" w:hAnsi="Arial" w:cs="Arial"/>
                <w:sz w:val="22"/>
                <w:szCs w:val="22"/>
                <w:lang w:val="uk-UA"/>
              </w:rPr>
            </w:pPr>
          </w:p>
          <w:p w14:paraId="6663724F" w14:textId="77777777" w:rsidR="001465E1" w:rsidRDefault="001465E1" w:rsidP="000C340F">
            <w:pPr>
              <w:suppressAutoHyphens/>
              <w:spacing w:line="276" w:lineRule="auto"/>
              <w:rPr>
                <w:rFonts w:ascii="Arial" w:hAnsi="Arial" w:cs="Arial"/>
                <w:b/>
                <w:sz w:val="22"/>
                <w:szCs w:val="22"/>
                <w:lang w:val="uk-UA"/>
              </w:rPr>
            </w:pPr>
          </w:p>
          <w:p w14:paraId="10252375" w14:textId="77777777" w:rsidR="001465E1" w:rsidRPr="00CA77F0" w:rsidRDefault="001465E1" w:rsidP="000C340F">
            <w:pPr>
              <w:suppressAutoHyphens/>
              <w:spacing w:line="276" w:lineRule="auto"/>
              <w:rPr>
                <w:rFonts w:ascii="Arial" w:hAnsi="Arial" w:cs="Arial"/>
                <w:b/>
                <w:sz w:val="22"/>
                <w:szCs w:val="22"/>
                <w:lang w:val="uk-UA"/>
              </w:rPr>
            </w:pPr>
            <w:r w:rsidRPr="00414129">
              <w:rPr>
                <w:rFonts w:ascii="Arial" w:hAnsi="Arial" w:cs="Arial"/>
                <w:b/>
                <w:sz w:val="22"/>
                <w:szCs w:val="22"/>
                <w:lang w:val="uk-UA"/>
              </w:rPr>
              <w:t xml:space="preserve">___________________ </w:t>
            </w:r>
            <w:r>
              <w:rPr>
                <w:rFonts w:ascii="Arial" w:hAnsi="Arial" w:cs="Arial"/>
                <w:b/>
                <w:sz w:val="22"/>
                <w:szCs w:val="22"/>
                <w:lang w:val="uk-UA"/>
              </w:rPr>
              <w:t>/______/</w:t>
            </w:r>
            <w:r w:rsidRPr="00414129">
              <w:rPr>
                <w:rFonts w:ascii="Arial" w:hAnsi="Arial" w:cs="Arial"/>
                <w:b/>
                <w:sz w:val="22"/>
                <w:szCs w:val="22"/>
                <w:lang w:val="uk-UA"/>
              </w:rPr>
              <w:t xml:space="preserve"> </w:t>
            </w:r>
          </w:p>
        </w:tc>
        <w:tc>
          <w:tcPr>
            <w:tcW w:w="4677" w:type="dxa"/>
            <w:gridSpan w:val="3"/>
            <w:tcBorders>
              <w:top w:val="nil"/>
              <w:left w:val="nil"/>
              <w:bottom w:val="nil"/>
              <w:right w:val="nil"/>
            </w:tcBorders>
          </w:tcPr>
          <w:p w14:paraId="7BCE0269" w14:textId="77777777" w:rsidR="001465E1" w:rsidRDefault="001465E1" w:rsidP="000C340F">
            <w:pPr>
              <w:suppressAutoHyphens/>
              <w:spacing w:line="276" w:lineRule="auto"/>
              <w:rPr>
                <w:rFonts w:ascii="Arial" w:hAnsi="Arial" w:cs="Arial"/>
                <w:sz w:val="22"/>
                <w:szCs w:val="22"/>
                <w:lang w:eastAsia="ru-RU"/>
              </w:rPr>
            </w:pPr>
          </w:p>
          <w:p w14:paraId="293F7E37" w14:textId="77777777" w:rsidR="001465E1" w:rsidRPr="00CA77F0" w:rsidRDefault="001465E1" w:rsidP="000C340F">
            <w:pPr>
              <w:suppressAutoHyphens/>
              <w:spacing w:line="276" w:lineRule="auto"/>
              <w:jc w:val="left"/>
              <w:rPr>
                <w:rFonts w:ascii="Arial" w:hAnsi="Arial" w:cs="Arial"/>
                <w:b/>
                <w:sz w:val="22"/>
                <w:szCs w:val="22"/>
                <w:lang w:val="uk-UA" w:eastAsia="ru-RU"/>
              </w:rPr>
            </w:pPr>
          </w:p>
        </w:tc>
      </w:tr>
    </w:tbl>
    <w:p w14:paraId="57509C45" w14:textId="77777777" w:rsidR="001465E1" w:rsidRPr="00CA77F0" w:rsidRDefault="001465E1" w:rsidP="001465E1">
      <w:pPr>
        <w:rPr>
          <w:rFonts w:ascii="Arial" w:hAnsi="Arial" w:cs="Arial"/>
          <w:sz w:val="20"/>
          <w:szCs w:val="22"/>
          <w:lang w:val="uk-UA"/>
        </w:rPr>
      </w:pPr>
      <w:r w:rsidRPr="00CA77F0">
        <w:rPr>
          <w:rFonts w:ascii="Arial" w:hAnsi="Arial" w:cs="Arial"/>
          <w:sz w:val="22"/>
          <w:szCs w:val="22"/>
          <w:lang w:val="uk-UA"/>
        </w:rPr>
        <w:br w:type="page"/>
      </w:r>
    </w:p>
    <w:p w14:paraId="4A87F8A1" w14:textId="77777777" w:rsidR="001465E1" w:rsidRPr="00CA77F0" w:rsidRDefault="001465E1" w:rsidP="001465E1">
      <w:pPr>
        <w:suppressAutoHyphens/>
        <w:spacing w:line="230" w:lineRule="auto"/>
        <w:ind w:firstLine="419"/>
        <w:jc w:val="right"/>
        <w:rPr>
          <w:rFonts w:ascii="Arial" w:hAnsi="Arial" w:cs="Arial"/>
          <w:b/>
          <w:i/>
          <w:sz w:val="20"/>
          <w:szCs w:val="22"/>
          <w:lang w:val="uk-UA" w:eastAsia="ru-RU"/>
        </w:rPr>
      </w:pPr>
      <w:r w:rsidRPr="00CA77F0">
        <w:rPr>
          <w:rFonts w:ascii="Arial" w:hAnsi="Arial" w:cs="Arial"/>
          <w:b/>
          <w:i/>
          <w:sz w:val="20"/>
          <w:szCs w:val="22"/>
          <w:lang w:val="uk-UA" w:eastAsia="ru-RU"/>
        </w:rPr>
        <w:lastRenderedPageBreak/>
        <w:t>Додаток №</w:t>
      </w:r>
      <w:r>
        <w:rPr>
          <w:rFonts w:ascii="Arial" w:hAnsi="Arial" w:cs="Arial"/>
          <w:b/>
          <w:i/>
          <w:sz w:val="20"/>
          <w:szCs w:val="22"/>
          <w:lang w:val="uk-UA" w:eastAsia="ru-RU"/>
        </w:rPr>
        <w:t>5</w:t>
      </w:r>
    </w:p>
    <w:p w14:paraId="5D5A121A" w14:textId="77777777" w:rsidR="001465E1" w:rsidRPr="00CA77F0" w:rsidRDefault="001465E1" w:rsidP="001465E1">
      <w:pPr>
        <w:suppressAutoHyphens/>
        <w:spacing w:line="230" w:lineRule="auto"/>
        <w:jc w:val="right"/>
        <w:rPr>
          <w:rFonts w:ascii="Arial" w:hAnsi="Arial" w:cs="Arial"/>
          <w:b/>
          <w:i/>
          <w:sz w:val="22"/>
          <w:szCs w:val="22"/>
          <w:lang w:val="uk-UA" w:eastAsia="ru-RU"/>
        </w:rPr>
      </w:pPr>
      <w:r w:rsidRPr="00CA77F0">
        <w:rPr>
          <w:rFonts w:ascii="Arial" w:hAnsi="Arial" w:cs="Arial"/>
          <w:b/>
          <w:i/>
          <w:sz w:val="22"/>
          <w:szCs w:val="22"/>
          <w:lang w:val="uk-UA" w:eastAsia="ru-RU"/>
        </w:rPr>
        <w:t xml:space="preserve">  </w:t>
      </w:r>
      <w:r w:rsidRPr="00CA77F0">
        <w:rPr>
          <w:rFonts w:ascii="Arial" w:hAnsi="Arial" w:cs="Arial"/>
          <w:b/>
          <w:i/>
          <w:sz w:val="22"/>
          <w:szCs w:val="22"/>
          <w:lang w:val="uk-UA" w:eastAsia="ru-RU"/>
        </w:rPr>
        <w:tab/>
      </w:r>
      <w:r w:rsidRPr="00CA77F0">
        <w:rPr>
          <w:rFonts w:ascii="Arial" w:hAnsi="Arial" w:cs="Arial"/>
          <w:b/>
          <w:i/>
          <w:sz w:val="22"/>
          <w:szCs w:val="22"/>
          <w:lang w:val="uk-UA" w:eastAsia="ru-RU"/>
        </w:rPr>
        <w:tab/>
        <w:t xml:space="preserve">  до Договору № ________ від ____20__р.</w:t>
      </w:r>
    </w:p>
    <w:p w14:paraId="63755293" w14:textId="77777777" w:rsidR="001465E1" w:rsidRPr="00CA77F0" w:rsidRDefault="001465E1" w:rsidP="001465E1">
      <w:pPr>
        <w:pStyle w:val="a3"/>
        <w:tabs>
          <w:tab w:val="clear" w:pos="4677"/>
          <w:tab w:val="clear" w:pos="9355"/>
        </w:tabs>
        <w:ind w:left="3261"/>
        <w:jc w:val="center"/>
        <w:rPr>
          <w:rFonts w:ascii="Arial" w:hAnsi="Arial" w:cs="Arial"/>
          <w:b/>
          <w:sz w:val="22"/>
          <w:szCs w:val="22"/>
          <w:lang w:val="uk-UA"/>
        </w:rPr>
      </w:pPr>
    </w:p>
    <w:p w14:paraId="26EDB728" w14:textId="77777777" w:rsidR="001465E1" w:rsidRPr="00CA77F0" w:rsidRDefault="001465E1" w:rsidP="001465E1">
      <w:pPr>
        <w:pStyle w:val="a3"/>
        <w:ind w:left="142"/>
        <w:jc w:val="center"/>
        <w:rPr>
          <w:rFonts w:ascii="Arial" w:hAnsi="Arial" w:cs="Arial"/>
          <w:b/>
          <w:sz w:val="22"/>
          <w:szCs w:val="22"/>
          <w:lang w:val="uk-UA"/>
        </w:rPr>
      </w:pPr>
      <w:r w:rsidRPr="00CA77F0">
        <w:rPr>
          <w:rFonts w:ascii="Arial" w:hAnsi="Arial" w:cs="Arial"/>
          <w:b/>
          <w:sz w:val="22"/>
          <w:szCs w:val="22"/>
          <w:lang w:val="uk-UA"/>
        </w:rPr>
        <w:t>Акт</w:t>
      </w:r>
    </w:p>
    <w:p w14:paraId="089846A3" w14:textId="77777777" w:rsidR="001465E1" w:rsidRPr="00CA77F0" w:rsidRDefault="001465E1" w:rsidP="001465E1">
      <w:pPr>
        <w:pStyle w:val="a3"/>
        <w:tabs>
          <w:tab w:val="clear" w:pos="4677"/>
          <w:tab w:val="clear" w:pos="9355"/>
        </w:tabs>
        <w:ind w:left="142"/>
        <w:jc w:val="center"/>
        <w:rPr>
          <w:rFonts w:ascii="Arial" w:hAnsi="Arial" w:cs="Arial"/>
          <w:b/>
          <w:sz w:val="22"/>
          <w:szCs w:val="22"/>
          <w:lang w:val="uk-UA"/>
        </w:rPr>
      </w:pPr>
      <w:r w:rsidRPr="00CA77F0">
        <w:rPr>
          <w:rFonts w:ascii="Arial" w:hAnsi="Arial" w:cs="Arial"/>
          <w:b/>
          <w:sz w:val="22"/>
          <w:szCs w:val="22"/>
          <w:lang w:val="uk-UA"/>
        </w:rPr>
        <w:t>реєстрації порушення вимог охорони праці підрядною організацією</w:t>
      </w:r>
    </w:p>
    <w:p w14:paraId="54DA8B2B" w14:textId="77777777" w:rsidR="001465E1" w:rsidRPr="00CA77F0" w:rsidRDefault="001465E1" w:rsidP="001465E1">
      <w:pPr>
        <w:pStyle w:val="a3"/>
        <w:tabs>
          <w:tab w:val="clear" w:pos="4677"/>
          <w:tab w:val="clear" w:pos="9355"/>
        </w:tabs>
        <w:ind w:left="142"/>
        <w:jc w:val="center"/>
        <w:rPr>
          <w:rFonts w:ascii="Arial" w:hAnsi="Arial" w:cs="Arial"/>
          <w:b/>
          <w:sz w:val="22"/>
          <w:szCs w:val="22"/>
          <w:lang w:val="uk-UA"/>
        </w:rPr>
      </w:pPr>
    </w:p>
    <w:p w14:paraId="5F19D40D" w14:textId="77777777" w:rsidR="001465E1" w:rsidRPr="00CA77F0" w:rsidRDefault="001465E1" w:rsidP="001465E1">
      <w:pPr>
        <w:jc w:val="center"/>
        <w:rPr>
          <w:rStyle w:val="8pt0pt"/>
          <w:rFonts w:ascii="Arial" w:eastAsia="Calibri" w:hAnsi="Arial" w:cs="Arial"/>
          <w:b/>
          <w:sz w:val="22"/>
          <w:szCs w:val="22"/>
          <w:lang w:val="uk-UA"/>
        </w:rPr>
      </w:pPr>
      <w:r w:rsidRPr="00CA77F0">
        <w:rPr>
          <w:rStyle w:val="8pt0pt"/>
          <w:rFonts w:ascii="Arial" w:eastAsia="Calibri" w:hAnsi="Arial" w:cs="Arial"/>
          <w:b/>
          <w:sz w:val="22"/>
          <w:szCs w:val="22"/>
          <w:lang w:val="uk-UA"/>
        </w:rPr>
        <w:t>___________________________________________________________________________________</w:t>
      </w:r>
    </w:p>
    <w:p w14:paraId="7CE8D1FB" w14:textId="77777777" w:rsidR="001465E1" w:rsidRPr="00CA77F0" w:rsidRDefault="001465E1" w:rsidP="001465E1">
      <w:pPr>
        <w:jc w:val="center"/>
        <w:rPr>
          <w:rFonts w:ascii="Arial" w:hAnsi="Arial" w:cs="Arial"/>
          <w:sz w:val="22"/>
          <w:szCs w:val="22"/>
          <w:lang w:val="uk-UA"/>
        </w:rPr>
      </w:pPr>
      <w:r w:rsidRPr="00CA77F0">
        <w:rPr>
          <w:rFonts w:ascii="Arial" w:hAnsi="Arial" w:cs="Arial"/>
          <w:sz w:val="22"/>
          <w:szCs w:val="22"/>
          <w:lang w:val="uk-UA"/>
        </w:rPr>
        <w:t>найменування підрядної організації</w:t>
      </w:r>
    </w:p>
    <w:p w14:paraId="0ACC9388" w14:textId="77777777" w:rsidR="001465E1" w:rsidRPr="00CA77F0" w:rsidRDefault="001465E1" w:rsidP="001465E1">
      <w:pPr>
        <w:jc w:val="center"/>
        <w:rPr>
          <w:rStyle w:val="8pt0pt"/>
          <w:rFonts w:ascii="Arial" w:eastAsia="Calibri" w:hAnsi="Arial" w:cs="Arial"/>
          <w:b/>
          <w:sz w:val="22"/>
          <w:szCs w:val="22"/>
          <w:lang w:val="uk-UA"/>
        </w:rPr>
      </w:pPr>
      <w:r w:rsidRPr="00CA77F0">
        <w:rPr>
          <w:rStyle w:val="8pt0pt"/>
          <w:rFonts w:ascii="Arial" w:eastAsia="Calibri" w:hAnsi="Arial" w:cs="Arial"/>
          <w:b/>
          <w:sz w:val="22"/>
          <w:szCs w:val="22"/>
          <w:lang w:val="uk-UA"/>
        </w:rPr>
        <w:t>___________________________________________________________________________________</w:t>
      </w:r>
    </w:p>
    <w:p w14:paraId="654479EF" w14:textId="77777777" w:rsidR="001465E1" w:rsidRPr="00CA77F0" w:rsidRDefault="001465E1" w:rsidP="001465E1">
      <w:pPr>
        <w:jc w:val="center"/>
        <w:rPr>
          <w:rFonts w:ascii="Arial" w:hAnsi="Arial" w:cs="Arial"/>
          <w:sz w:val="22"/>
          <w:szCs w:val="22"/>
          <w:lang w:val="uk-UA"/>
        </w:rPr>
      </w:pPr>
      <w:r w:rsidRPr="00CA77F0">
        <w:rPr>
          <w:rFonts w:ascii="Arial" w:hAnsi="Arial" w:cs="Arial"/>
          <w:sz w:val="22"/>
          <w:szCs w:val="22"/>
          <w:lang w:val="uk-UA"/>
        </w:rPr>
        <w:t>місце проведення робіт</w:t>
      </w:r>
    </w:p>
    <w:p w14:paraId="0F06A224" w14:textId="77777777" w:rsidR="001465E1" w:rsidRPr="00CA77F0" w:rsidRDefault="001465E1" w:rsidP="001465E1">
      <w:pPr>
        <w:jc w:val="center"/>
        <w:rPr>
          <w:rFonts w:ascii="Arial" w:hAnsi="Arial" w:cs="Arial"/>
          <w:sz w:val="22"/>
          <w:szCs w:val="22"/>
          <w:lang w:val="uk-UA"/>
        </w:rPr>
      </w:pPr>
      <w:r w:rsidRPr="00CA77F0">
        <w:rPr>
          <w:rFonts w:ascii="Arial" w:hAnsi="Arial" w:cs="Arial"/>
          <w:sz w:val="22"/>
          <w:szCs w:val="22"/>
          <w:lang w:val="uk-UA"/>
        </w:rPr>
        <w:t>______________________________________________________________________</w:t>
      </w:r>
    </w:p>
    <w:p w14:paraId="0C86EA2A" w14:textId="77777777" w:rsidR="001465E1" w:rsidRPr="00CA77F0" w:rsidRDefault="001465E1" w:rsidP="001465E1">
      <w:pPr>
        <w:jc w:val="center"/>
        <w:rPr>
          <w:rFonts w:ascii="Arial" w:hAnsi="Arial" w:cs="Arial"/>
          <w:sz w:val="22"/>
          <w:szCs w:val="22"/>
          <w:lang w:val="uk-UA"/>
        </w:rPr>
      </w:pPr>
      <w:r w:rsidRPr="00CA77F0">
        <w:rPr>
          <w:rFonts w:ascii="Arial" w:hAnsi="Arial" w:cs="Arial"/>
          <w:sz w:val="22"/>
          <w:szCs w:val="22"/>
          <w:lang w:val="uk-UA"/>
        </w:rPr>
        <w:t>реквізити договору</w:t>
      </w:r>
    </w:p>
    <w:p w14:paraId="2ED211BE" w14:textId="77777777" w:rsidR="001465E1" w:rsidRPr="00CA77F0" w:rsidRDefault="001465E1" w:rsidP="001465E1">
      <w:pPr>
        <w:jc w:val="center"/>
        <w:rPr>
          <w:rFonts w:ascii="Arial" w:hAnsi="Arial" w:cs="Arial"/>
          <w:sz w:val="22"/>
          <w:szCs w:val="22"/>
          <w:lang w:val="uk-UA"/>
        </w:rPr>
      </w:pPr>
      <w:r w:rsidRPr="00CA77F0">
        <w:rPr>
          <w:rFonts w:ascii="Arial" w:hAnsi="Arial" w:cs="Arial"/>
          <w:sz w:val="22"/>
          <w:szCs w:val="22"/>
          <w:lang w:val="uk-UA"/>
        </w:rPr>
        <w:t>______________________________________________________________________</w:t>
      </w:r>
    </w:p>
    <w:p w14:paraId="4BFF809D" w14:textId="77777777" w:rsidR="001465E1" w:rsidRPr="00CA77F0" w:rsidRDefault="001465E1" w:rsidP="001465E1">
      <w:pPr>
        <w:jc w:val="center"/>
        <w:rPr>
          <w:rFonts w:ascii="Arial" w:hAnsi="Arial" w:cs="Arial"/>
          <w:sz w:val="22"/>
          <w:szCs w:val="22"/>
          <w:lang w:val="uk-UA"/>
        </w:rPr>
      </w:pPr>
      <w:r w:rsidRPr="00CA77F0">
        <w:rPr>
          <w:rFonts w:ascii="Arial" w:hAnsi="Arial" w:cs="Arial"/>
          <w:sz w:val="22"/>
          <w:szCs w:val="22"/>
          <w:lang w:val="uk-UA"/>
        </w:rPr>
        <w:t>утримувач контракту</w:t>
      </w:r>
    </w:p>
    <w:p w14:paraId="23F5D1AA" w14:textId="77777777" w:rsidR="001465E1" w:rsidRPr="00CA77F0" w:rsidRDefault="001465E1" w:rsidP="001465E1">
      <w:pPr>
        <w:jc w:val="center"/>
        <w:rPr>
          <w:rFonts w:ascii="Arial" w:hAnsi="Arial" w:cs="Arial"/>
          <w:sz w:val="22"/>
          <w:szCs w:val="22"/>
          <w:lang w:val="uk-UA"/>
        </w:rPr>
      </w:pPr>
    </w:p>
    <w:p w14:paraId="28793D4D" w14:textId="77777777" w:rsidR="001465E1" w:rsidRPr="00CA77F0" w:rsidRDefault="001465E1" w:rsidP="001465E1">
      <w:pPr>
        <w:rPr>
          <w:rFonts w:ascii="Arial" w:hAnsi="Arial" w:cs="Arial"/>
          <w:sz w:val="22"/>
          <w:szCs w:val="22"/>
          <w:lang w:val="uk-UA"/>
        </w:rPr>
      </w:pPr>
      <w:r w:rsidRPr="00CA77F0">
        <w:rPr>
          <w:rFonts w:ascii="Arial" w:hAnsi="Arial" w:cs="Arial"/>
          <w:sz w:val="22"/>
          <w:szCs w:val="22"/>
          <w:lang w:val="uk-UA"/>
        </w:rPr>
        <w:t xml:space="preserve">  ___________________ 20__</w:t>
      </w:r>
    </w:p>
    <w:p w14:paraId="4E3184F2" w14:textId="77777777" w:rsidR="001465E1" w:rsidRPr="00CA77F0" w:rsidRDefault="001465E1" w:rsidP="001465E1">
      <w:pPr>
        <w:rPr>
          <w:rFonts w:ascii="Arial" w:hAnsi="Arial" w:cs="Arial"/>
          <w:sz w:val="22"/>
          <w:szCs w:val="22"/>
          <w:lang w:val="uk-UA"/>
        </w:rPr>
      </w:pPr>
      <w:r w:rsidRPr="00CA77F0">
        <w:rPr>
          <w:rFonts w:ascii="Arial" w:hAnsi="Arial" w:cs="Arial"/>
          <w:sz w:val="22"/>
          <w:szCs w:val="22"/>
          <w:lang w:val="uk-UA"/>
        </w:rPr>
        <w:t xml:space="preserve">                   дата</w:t>
      </w:r>
    </w:p>
    <w:p w14:paraId="5CC606D0" w14:textId="77777777" w:rsidR="001465E1" w:rsidRPr="00CA77F0" w:rsidRDefault="001465E1" w:rsidP="001465E1">
      <w:pPr>
        <w:rPr>
          <w:rFonts w:ascii="Arial" w:hAnsi="Arial" w:cs="Arial"/>
          <w:sz w:val="22"/>
          <w:szCs w:val="22"/>
          <w:lang w:val="uk-UA"/>
        </w:rPr>
      </w:pPr>
    </w:p>
    <w:p w14:paraId="34003DAB" w14:textId="77777777" w:rsidR="001465E1" w:rsidRPr="00CA77F0" w:rsidRDefault="001465E1" w:rsidP="001465E1">
      <w:pPr>
        <w:rPr>
          <w:rFonts w:ascii="Arial" w:hAnsi="Arial" w:cs="Arial"/>
          <w:sz w:val="22"/>
          <w:szCs w:val="22"/>
          <w:lang w:val="uk-UA"/>
        </w:rPr>
      </w:pPr>
      <w:r w:rsidRPr="00CA77F0">
        <w:rPr>
          <w:rFonts w:ascii="Arial" w:hAnsi="Arial" w:cs="Arial"/>
          <w:sz w:val="22"/>
          <w:szCs w:val="22"/>
          <w:lang w:val="uk-UA"/>
        </w:rPr>
        <w:t>Представники сторін: _______________________________________________________________</w:t>
      </w:r>
    </w:p>
    <w:p w14:paraId="084A9660" w14:textId="77777777" w:rsidR="001465E1" w:rsidRPr="00CA77F0" w:rsidRDefault="001465E1" w:rsidP="001465E1">
      <w:pPr>
        <w:rPr>
          <w:rFonts w:ascii="Arial" w:hAnsi="Arial" w:cs="Arial"/>
          <w:sz w:val="22"/>
          <w:szCs w:val="22"/>
          <w:lang w:val="uk-UA"/>
        </w:rPr>
      </w:pPr>
      <w:r w:rsidRPr="00CA77F0">
        <w:rPr>
          <w:rFonts w:ascii="Arial" w:hAnsi="Arial" w:cs="Arial"/>
          <w:sz w:val="22"/>
          <w:szCs w:val="22"/>
          <w:lang w:val="uk-UA"/>
        </w:rPr>
        <w:t>___________________________________________________________________________________</w:t>
      </w:r>
    </w:p>
    <w:p w14:paraId="30779EC4" w14:textId="77777777" w:rsidR="001465E1" w:rsidRPr="00CA77F0" w:rsidRDefault="001465E1" w:rsidP="001465E1">
      <w:pPr>
        <w:jc w:val="center"/>
        <w:rPr>
          <w:rFonts w:ascii="Arial" w:hAnsi="Arial" w:cs="Arial"/>
          <w:sz w:val="22"/>
          <w:szCs w:val="22"/>
          <w:lang w:val="uk-UA"/>
        </w:rPr>
      </w:pPr>
      <w:r w:rsidRPr="00CA77F0">
        <w:rPr>
          <w:rFonts w:ascii="Arial" w:hAnsi="Arial" w:cs="Arial"/>
          <w:sz w:val="22"/>
          <w:szCs w:val="22"/>
          <w:lang w:val="uk-UA"/>
        </w:rPr>
        <w:t>з боку замовника</w:t>
      </w:r>
    </w:p>
    <w:p w14:paraId="7812A063" w14:textId="77777777" w:rsidR="001465E1" w:rsidRPr="00CA77F0" w:rsidRDefault="001465E1" w:rsidP="001465E1">
      <w:pPr>
        <w:rPr>
          <w:rFonts w:ascii="Arial" w:hAnsi="Arial" w:cs="Arial"/>
          <w:sz w:val="22"/>
          <w:szCs w:val="22"/>
          <w:lang w:val="uk-UA"/>
        </w:rPr>
      </w:pPr>
      <w:r w:rsidRPr="00CA77F0">
        <w:rPr>
          <w:rFonts w:ascii="Arial" w:hAnsi="Arial" w:cs="Arial"/>
          <w:sz w:val="22"/>
          <w:szCs w:val="22"/>
          <w:lang w:val="uk-UA"/>
        </w:rPr>
        <w:t>___________________________________________________________________________________</w:t>
      </w:r>
    </w:p>
    <w:p w14:paraId="7D9FF856" w14:textId="77777777" w:rsidR="001465E1" w:rsidRPr="00CA77F0" w:rsidRDefault="001465E1" w:rsidP="001465E1">
      <w:pPr>
        <w:rPr>
          <w:rFonts w:ascii="Arial" w:hAnsi="Arial" w:cs="Arial"/>
          <w:sz w:val="22"/>
          <w:szCs w:val="22"/>
          <w:lang w:val="uk-UA"/>
        </w:rPr>
      </w:pPr>
      <w:r w:rsidRPr="00CA77F0">
        <w:rPr>
          <w:rFonts w:ascii="Arial" w:hAnsi="Arial" w:cs="Arial"/>
          <w:sz w:val="22"/>
          <w:szCs w:val="22"/>
          <w:lang w:val="uk-UA"/>
        </w:rPr>
        <w:t>___________________________________________________________________________________</w:t>
      </w:r>
    </w:p>
    <w:p w14:paraId="7D06FD8A" w14:textId="77777777" w:rsidR="001465E1" w:rsidRPr="00CA77F0" w:rsidRDefault="001465E1" w:rsidP="001465E1">
      <w:pPr>
        <w:jc w:val="center"/>
        <w:rPr>
          <w:rFonts w:ascii="Arial" w:hAnsi="Arial" w:cs="Arial"/>
          <w:sz w:val="22"/>
          <w:szCs w:val="22"/>
          <w:lang w:val="uk-UA"/>
        </w:rPr>
      </w:pPr>
      <w:r w:rsidRPr="00CA77F0">
        <w:rPr>
          <w:rFonts w:ascii="Arial" w:hAnsi="Arial" w:cs="Arial"/>
          <w:sz w:val="22"/>
          <w:szCs w:val="22"/>
          <w:lang w:val="uk-UA"/>
        </w:rPr>
        <w:t>з боку підрядника</w:t>
      </w:r>
    </w:p>
    <w:p w14:paraId="1039928B" w14:textId="77777777" w:rsidR="001465E1" w:rsidRPr="00CA77F0" w:rsidRDefault="001465E1" w:rsidP="001465E1">
      <w:pPr>
        <w:jc w:val="center"/>
        <w:rPr>
          <w:rFonts w:ascii="Arial" w:hAnsi="Arial" w:cs="Arial"/>
          <w:sz w:val="22"/>
          <w:szCs w:val="22"/>
          <w:lang w:val="uk-UA"/>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709"/>
        <w:gridCol w:w="567"/>
        <w:gridCol w:w="1134"/>
        <w:gridCol w:w="1842"/>
        <w:gridCol w:w="993"/>
        <w:gridCol w:w="1134"/>
        <w:gridCol w:w="1133"/>
      </w:tblGrid>
      <w:tr w:rsidR="001465E1" w:rsidRPr="00CA77F0" w14:paraId="4B037104" w14:textId="77777777" w:rsidTr="000C340F">
        <w:tc>
          <w:tcPr>
            <w:tcW w:w="534" w:type="dxa"/>
            <w:vMerge w:val="restart"/>
            <w:shd w:val="clear" w:color="auto" w:fill="auto"/>
          </w:tcPr>
          <w:p w14:paraId="0BB79845" w14:textId="77777777" w:rsidR="001465E1" w:rsidRPr="00CA77F0" w:rsidRDefault="001465E1" w:rsidP="000C340F">
            <w:pPr>
              <w:jc w:val="center"/>
              <w:rPr>
                <w:rFonts w:ascii="Arial" w:hAnsi="Arial" w:cs="Arial"/>
                <w:sz w:val="22"/>
                <w:szCs w:val="22"/>
                <w:lang w:val="uk-UA"/>
              </w:rPr>
            </w:pPr>
          </w:p>
          <w:p w14:paraId="1D594445" w14:textId="77777777" w:rsidR="001465E1" w:rsidRPr="00CA77F0" w:rsidRDefault="001465E1" w:rsidP="000C340F">
            <w:pPr>
              <w:jc w:val="center"/>
              <w:rPr>
                <w:rFonts w:ascii="Arial" w:hAnsi="Arial" w:cs="Arial"/>
                <w:sz w:val="22"/>
                <w:szCs w:val="22"/>
                <w:lang w:val="uk-UA"/>
              </w:rPr>
            </w:pPr>
          </w:p>
          <w:p w14:paraId="049CBD33" w14:textId="77777777" w:rsidR="001465E1" w:rsidRPr="00CA77F0" w:rsidRDefault="001465E1" w:rsidP="000C340F">
            <w:pPr>
              <w:jc w:val="center"/>
              <w:rPr>
                <w:rFonts w:ascii="Arial" w:hAnsi="Arial" w:cs="Arial"/>
                <w:sz w:val="22"/>
                <w:szCs w:val="22"/>
                <w:lang w:val="uk-UA"/>
              </w:rPr>
            </w:pPr>
          </w:p>
          <w:p w14:paraId="0C12EE80" w14:textId="77777777" w:rsidR="001465E1" w:rsidRPr="00CA77F0" w:rsidRDefault="001465E1" w:rsidP="000C340F">
            <w:pPr>
              <w:jc w:val="center"/>
              <w:rPr>
                <w:rFonts w:ascii="Arial" w:hAnsi="Arial" w:cs="Arial"/>
                <w:sz w:val="22"/>
                <w:szCs w:val="22"/>
                <w:lang w:val="uk-UA"/>
              </w:rPr>
            </w:pPr>
          </w:p>
          <w:p w14:paraId="4D5454FA" w14:textId="77777777" w:rsidR="001465E1" w:rsidRPr="00CA77F0" w:rsidRDefault="001465E1" w:rsidP="000C340F">
            <w:pPr>
              <w:jc w:val="center"/>
              <w:rPr>
                <w:rFonts w:ascii="Arial" w:hAnsi="Arial" w:cs="Arial"/>
                <w:sz w:val="22"/>
                <w:szCs w:val="22"/>
                <w:lang w:val="uk-UA"/>
              </w:rPr>
            </w:pPr>
            <w:r w:rsidRPr="00CA77F0">
              <w:rPr>
                <w:rFonts w:ascii="Arial" w:hAnsi="Arial" w:cs="Arial"/>
                <w:sz w:val="22"/>
                <w:szCs w:val="22"/>
                <w:lang w:val="uk-UA"/>
              </w:rPr>
              <w:t>№ п/п</w:t>
            </w:r>
          </w:p>
        </w:tc>
        <w:tc>
          <w:tcPr>
            <w:tcW w:w="2126" w:type="dxa"/>
            <w:vMerge w:val="restart"/>
            <w:shd w:val="clear" w:color="auto" w:fill="auto"/>
            <w:vAlign w:val="center"/>
          </w:tcPr>
          <w:p w14:paraId="374CE8AB"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Виявлені</w:t>
            </w:r>
          </w:p>
          <w:p w14:paraId="1C86A68A"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порушення / зауваження</w:t>
            </w:r>
          </w:p>
        </w:tc>
        <w:tc>
          <w:tcPr>
            <w:tcW w:w="1276" w:type="dxa"/>
            <w:gridSpan w:val="2"/>
            <w:shd w:val="clear" w:color="auto" w:fill="auto"/>
            <w:vAlign w:val="center"/>
          </w:tcPr>
          <w:p w14:paraId="74AFBB5F"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Повторне</w:t>
            </w:r>
          </w:p>
        </w:tc>
        <w:tc>
          <w:tcPr>
            <w:tcW w:w="1134" w:type="dxa"/>
            <w:vMerge w:val="restart"/>
            <w:shd w:val="clear" w:color="auto" w:fill="auto"/>
            <w:vAlign w:val="center"/>
          </w:tcPr>
          <w:p w14:paraId="14B4110B"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Термін усунення</w:t>
            </w:r>
          </w:p>
        </w:tc>
        <w:tc>
          <w:tcPr>
            <w:tcW w:w="1842" w:type="dxa"/>
            <w:vMerge w:val="restart"/>
            <w:shd w:val="clear" w:color="auto" w:fill="auto"/>
            <w:vAlign w:val="center"/>
          </w:tcPr>
          <w:p w14:paraId="5AFE8B44"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Відповідальний</w:t>
            </w:r>
          </w:p>
        </w:tc>
        <w:tc>
          <w:tcPr>
            <w:tcW w:w="2127" w:type="dxa"/>
            <w:gridSpan w:val="2"/>
            <w:shd w:val="clear" w:color="auto" w:fill="auto"/>
            <w:vAlign w:val="center"/>
          </w:tcPr>
          <w:p w14:paraId="72319959"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Відмітка про усунення</w:t>
            </w:r>
          </w:p>
        </w:tc>
        <w:tc>
          <w:tcPr>
            <w:tcW w:w="1133" w:type="dxa"/>
            <w:shd w:val="clear" w:color="auto" w:fill="auto"/>
          </w:tcPr>
          <w:p w14:paraId="73D4EFE1"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Розмір штрафних санкцій за допущене порушення, грн</w:t>
            </w:r>
          </w:p>
        </w:tc>
      </w:tr>
      <w:tr w:rsidR="001465E1" w:rsidRPr="00CA77F0" w14:paraId="6C878B1B" w14:textId="77777777" w:rsidTr="000C340F">
        <w:tc>
          <w:tcPr>
            <w:tcW w:w="534" w:type="dxa"/>
            <w:vMerge/>
            <w:shd w:val="clear" w:color="auto" w:fill="auto"/>
          </w:tcPr>
          <w:p w14:paraId="5E137E0B" w14:textId="77777777" w:rsidR="001465E1" w:rsidRPr="00CA77F0" w:rsidRDefault="001465E1" w:rsidP="000C340F">
            <w:pPr>
              <w:jc w:val="center"/>
              <w:rPr>
                <w:rFonts w:ascii="Arial" w:hAnsi="Arial" w:cs="Arial"/>
                <w:sz w:val="22"/>
                <w:szCs w:val="22"/>
                <w:lang w:val="uk-UA"/>
              </w:rPr>
            </w:pPr>
          </w:p>
        </w:tc>
        <w:tc>
          <w:tcPr>
            <w:tcW w:w="2126" w:type="dxa"/>
            <w:vMerge/>
            <w:shd w:val="clear" w:color="auto" w:fill="auto"/>
          </w:tcPr>
          <w:p w14:paraId="2CD752CD" w14:textId="77777777" w:rsidR="001465E1" w:rsidRPr="00CA77F0" w:rsidRDefault="001465E1" w:rsidP="000C340F">
            <w:pPr>
              <w:ind w:left="-30" w:right="-83"/>
              <w:jc w:val="center"/>
              <w:rPr>
                <w:rFonts w:ascii="Arial" w:hAnsi="Arial" w:cs="Arial"/>
                <w:sz w:val="22"/>
                <w:szCs w:val="22"/>
                <w:lang w:val="uk-UA"/>
              </w:rPr>
            </w:pPr>
          </w:p>
        </w:tc>
        <w:tc>
          <w:tcPr>
            <w:tcW w:w="709" w:type="dxa"/>
            <w:shd w:val="clear" w:color="auto" w:fill="auto"/>
            <w:vAlign w:val="center"/>
          </w:tcPr>
          <w:p w14:paraId="5B903E0A"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Так</w:t>
            </w:r>
          </w:p>
        </w:tc>
        <w:tc>
          <w:tcPr>
            <w:tcW w:w="567" w:type="dxa"/>
            <w:shd w:val="clear" w:color="auto" w:fill="auto"/>
            <w:vAlign w:val="center"/>
          </w:tcPr>
          <w:p w14:paraId="47A8EEFB"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Ні</w:t>
            </w:r>
          </w:p>
        </w:tc>
        <w:tc>
          <w:tcPr>
            <w:tcW w:w="1134" w:type="dxa"/>
            <w:vMerge/>
            <w:shd w:val="clear" w:color="auto" w:fill="auto"/>
            <w:vAlign w:val="center"/>
          </w:tcPr>
          <w:p w14:paraId="36E4FBDC" w14:textId="77777777" w:rsidR="001465E1" w:rsidRPr="00CA77F0" w:rsidRDefault="001465E1" w:rsidP="000C340F">
            <w:pPr>
              <w:jc w:val="center"/>
              <w:rPr>
                <w:rFonts w:ascii="Arial" w:hAnsi="Arial" w:cs="Arial"/>
                <w:sz w:val="22"/>
                <w:szCs w:val="22"/>
                <w:lang w:val="uk-UA"/>
              </w:rPr>
            </w:pPr>
          </w:p>
        </w:tc>
        <w:tc>
          <w:tcPr>
            <w:tcW w:w="1842" w:type="dxa"/>
            <w:vMerge/>
            <w:shd w:val="clear" w:color="auto" w:fill="auto"/>
            <w:vAlign w:val="center"/>
          </w:tcPr>
          <w:p w14:paraId="099EF740" w14:textId="77777777" w:rsidR="001465E1" w:rsidRPr="00CA77F0" w:rsidRDefault="001465E1" w:rsidP="000C340F">
            <w:pPr>
              <w:jc w:val="center"/>
              <w:rPr>
                <w:rFonts w:ascii="Arial" w:hAnsi="Arial" w:cs="Arial"/>
                <w:sz w:val="22"/>
                <w:szCs w:val="22"/>
                <w:lang w:val="uk-UA"/>
              </w:rPr>
            </w:pPr>
          </w:p>
        </w:tc>
        <w:tc>
          <w:tcPr>
            <w:tcW w:w="993" w:type="dxa"/>
            <w:shd w:val="clear" w:color="auto" w:fill="auto"/>
            <w:vAlign w:val="center"/>
          </w:tcPr>
          <w:p w14:paraId="327FFAF0"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У термін</w:t>
            </w:r>
          </w:p>
        </w:tc>
        <w:tc>
          <w:tcPr>
            <w:tcW w:w="1134" w:type="dxa"/>
            <w:shd w:val="clear" w:color="auto" w:fill="auto"/>
            <w:vAlign w:val="center"/>
          </w:tcPr>
          <w:p w14:paraId="72CA94DD" w14:textId="77777777" w:rsidR="001465E1" w:rsidRPr="00CA77F0" w:rsidRDefault="001465E1" w:rsidP="000C340F">
            <w:pPr>
              <w:ind w:left="-30" w:right="-83"/>
              <w:jc w:val="center"/>
              <w:rPr>
                <w:rFonts w:ascii="Arial" w:hAnsi="Arial" w:cs="Arial"/>
                <w:sz w:val="22"/>
                <w:szCs w:val="22"/>
                <w:lang w:val="uk-UA"/>
              </w:rPr>
            </w:pPr>
            <w:r w:rsidRPr="00CA77F0">
              <w:rPr>
                <w:rFonts w:ascii="Arial" w:hAnsi="Arial" w:cs="Arial"/>
                <w:sz w:val="22"/>
                <w:szCs w:val="22"/>
                <w:lang w:val="uk-UA"/>
              </w:rPr>
              <w:t>Термін порушено</w:t>
            </w:r>
          </w:p>
        </w:tc>
        <w:tc>
          <w:tcPr>
            <w:tcW w:w="1133" w:type="dxa"/>
            <w:shd w:val="clear" w:color="auto" w:fill="auto"/>
            <w:vAlign w:val="center"/>
          </w:tcPr>
          <w:p w14:paraId="60BDCDA8" w14:textId="77777777" w:rsidR="001465E1" w:rsidRPr="00CA77F0" w:rsidRDefault="001465E1" w:rsidP="000C340F">
            <w:pPr>
              <w:jc w:val="center"/>
              <w:rPr>
                <w:rFonts w:ascii="Arial" w:hAnsi="Arial" w:cs="Arial"/>
                <w:sz w:val="22"/>
                <w:szCs w:val="22"/>
                <w:lang w:val="uk-UA"/>
              </w:rPr>
            </w:pPr>
          </w:p>
        </w:tc>
      </w:tr>
      <w:tr w:rsidR="001465E1" w:rsidRPr="00CA77F0" w14:paraId="2C0D940D" w14:textId="77777777" w:rsidTr="000C340F">
        <w:tc>
          <w:tcPr>
            <w:tcW w:w="534" w:type="dxa"/>
            <w:shd w:val="clear" w:color="auto" w:fill="auto"/>
          </w:tcPr>
          <w:p w14:paraId="26F08C49" w14:textId="77777777" w:rsidR="001465E1" w:rsidRPr="00CA77F0" w:rsidRDefault="001465E1" w:rsidP="000C340F">
            <w:pPr>
              <w:jc w:val="center"/>
              <w:rPr>
                <w:rFonts w:ascii="Arial" w:hAnsi="Arial" w:cs="Arial"/>
                <w:sz w:val="22"/>
                <w:szCs w:val="22"/>
                <w:lang w:val="uk-UA"/>
              </w:rPr>
            </w:pPr>
          </w:p>
        </w:tc>
        <w:tc>
          <w:tcPr>
            <w:tcW w:w="2126" w:type="dxa"/>
            <w:shd w:val="clear" w:color="auto" w:fill="auto"/>
          </w:tcPr>
          <w:p w14:paraId="7542A18F" w14:textId="77777777" w:rsidR="001465E1" w:rsidRPr="00CA77F0" w:rsidRDefault="001465E1" w:rsidP="000C340F">
            <w:pPr>
              <w:jc w:val="center"/>
              <w:rPr>
                <w:rFonts w:ascii="Arial" w:hAnsi="Arial" w:cs="Arial"/>
                <w:sz w:val="22"/>
                <w:szCs w:val="22"/>
                <w:lang w:val="uk-UA"/>
              </w:rPr>
            </w:pPr>
          </w:p>
        </w:tc>
        <w:tc>
          <w:tcPr>
            <w:tcW w:w="709" w:type="dxa"/>
            <w:shd w:val="clear" w:color="auto" w:fill="auto"/>
          </w:tcPr>
          <w:p w14:paraId="183CF160" w14:textId="77777777" w:rsidR="001465E1" w:rsidRPr="00CA77F0" w:rsidRDefault="001465E1" w:rsidP="000C340F">
            <w:pPr>
              <w:jc w:val="center"/>
              <w:rPr>
                <w:rFonts w:ascii="Arial" w:hAnsi="Arial" w:cs="Arial"/>
                <w:sz w:val="22"/>
                <w:szCs w:val="22"/>
                <w:lang w:val="uk-UA"/>
              </w:rPr>
            </w:pPr>
          </w:p>
        </w:tc>
        <w:tc>
          <w:tcPr>
            <w:tcW w:w="567" w:type="dxa"/>
            <w:shd w:val="clear" w:color="auto" w:fill="auto"/>
          </w:tcPr>
          <w:p w14:paraId="75049E41" w14:textId="77777777" w:rsidR="001465E1" w:rsidRPr="00CA77F0" w:rsidRDefault="001465E1" w:rsidP="000C340F">
            <w:pPr>
              <w:jc w:val="center"/>
              <w:rPr>
                <w:rFonts w:ascii="Arial" w:hAnsi="Arial" w:cs="Arial"/>
                <w:sz w:val="22"/>
                <w:szCs w:val="22"/>
                <w:lang w:val="uk-UA"/>
              </w:rPr>
            </w:pPr>
          </w:p>
        </w:tc>
        <w:tc>
          <w:tcPr>
            <w:tcW w:w="1134" w:type="dxa"/>
            <w:shd w:val="clear" w:color="auto" w:fill="auto"/>
          </w:tcPr>
          <w:p w14:paraId="4D380E29" w14:textId="77777777" w:rsidR="001465E1" w:rsidRPr="00CA77F0" w:rsidRDefault="001465E1" w:rsidP="000C340F">
            <w:pPr>
              <w:jc w:val="center"/>
              <w:rPr>
                <w:rFonts w:ascii="Arial" w:hAnsi="Arial" w:cs="Arial"/>
                <w:sz w:val="22"/>
                <w:szCs w:val="22"/>
                <w:lang w:val="uk-UA"/>
              </w:rPr>
            </w:pPr>
          </w:p>
        </w:tc>
        <w:tc>
          <w:tcPr>
            <w:tcW w:w="1842" w:type="dxa"/>
            <w:shd w:val="clear" w:color="auto" w:fill="auto"/>
          </w:tcPr>
          <w:p w14:paraId="7A84201F" w14:textId="77777777" w:rsidR="001465E1" w:rsidRPr="00CA77F0" w:rsidRDefault="001465E1" w:rsidP="000C340F">
            <w:pPr>
              <w:jc w:val="center"/>
              <w:rPr>
                <w:rFonts w:ascii="Arial" w:hAnsi="Arial" w:cs="Arial"/>
                <w:sz w:val="22"/>
                <w:szCs w:val="22"/>
                <w:lang w:val="uk-UA"/>
              </w:rPr>
            </w:pPr>
          </w:p>
        </w:tc>
        <w:tc>
          <w:tcPr>
            <w:tcW w:w="993" w:type="dxa"/>
            <w:shd w:val="clear" w:color="auto" w:fill="auto"/>
          </w:tcPr>
          <w:p w14:paraId="39D12E50" w14:textId="77777777" w:rsidR="001465E1" w:rsidRPr="00CA77F0" w:rsidRDefault="001465E1" w:rsidP="000C340F">
            <w:pPr>
              <w:jc w:val="center"/>
              <w:rPr>
                <w:rFonts w:ascii="Arial" w:hAnsi="Arial" w:cs="Arial"/>
                <w:sz w:val="22"/>
                <w:szCs w:val="22"/>
                <w:lang w:val="uk-UA"/>
              </w:rPr>
            </w:pPr>
          </w:p>
        </w:tc>
        <w:tc>
          <w:tcPr>
            <w:tcW w:w="1134" w:type="dxa"/>
            <w:shd w:val="clear" w:color="auto" w:fill="auto"/>
          </w:tcPr>
          <w:p w14:paraId="28EA8004" w14:textId="77777777" w:rsidR="001465E1" w:rsidRPr="00CA77F0" w:rsidRDefault="001465E1" w:rsidP="000C340F">
            <w:pPr>
              <w:jc w:val="center"/>
              <w:rPr>
                <w:rFonts w:ascii="Arial" w:hAnsi="Arial" w:cs="Arial"/>
                <w:sz w:val="22"/>
                <w:szCs w:val="22"/>
                <w:lang w:val="uk-UA"/>
              </w:rPr>
            </w:pPr>
          </w:p>
        </w:tc>
        <w:tc>
          <w:tcPr>
            <w:tcW w:w="1133" w:type="dxa"/>
            <w:shd w:val="clear" w:color="auto" w:fill="auto"/>
          </w:tcPr>
          <w:p w14:paraId="473DE1D5" w14:textId="77777777" w:rsidR="001465E1" w:rsidRPr="00CA77F0" w:rsidRDefault="001465E1" w:rsidP="000C340F">
            <w:pPr>
              <w:jc w:val="center"/>
              <w:rPr>
                <w:rFonts w:ascii="Arial" w:hAnsi="Arial" w:cs="Arial"/>
                <w:sz w:val="22"/>
                <w:szCs w:val="22"/>
                <w:lang w:val="uk-UA"/>
              </w:rPr>
            </w:pPr>
          </w:p>
        </w:tc>
      </w:tr>
      <w:tr w:rsidR="001465E1" w:rsidRPr="00CA77F0" w14:paraId="0BC87B24" w14:textId="77777777" w:rsidTr="000C340F">
        <w:tc>
          <w:tcPr>
            <w:tcW w:w="534" w:type="dxa"/>
            <w:shd w:val="clear" w:color="auto" w:fill="auto"/>
          </w:tcPr>
          <w:p w14:paraId="1FF5913D" w14:textId="77777777" w:rsidR="001465E1" w:rsidRPr="00CA77F0" w:rsidRDefault="001465E1" w:rsidP="000C340F">
            <w:pPr>
              <w:jc w:val="center"/>
              <w:rPr>
                <w:rFonts w:ascii="Arial" w:hAnsi="Arial" w:cs="Arial"/>
                <w:sz w:val="22"/>
                <w:szCs w:val="22"/>
                <w:lang w:val="uk-UA"/>
              </w:rPr>
            </w:pPr>
          </w:p>
        </w:tc>
        <w:tc>
          <w:tcPr>
            <w:tcW w:w="2126" w:type="dxa"/>
            <w:shd w:val="clear" w:color="auto" w:fill="auto"/>
          </w:tcPr>
          <w:p w14:paraId="2AD194D2" w14:textId="77777777" w:rsidR="001465E1" w:rsidRPr="00CA77F0" w:rsidRDefault="001465E1" w:rsidP="000C340F">
            <w:pPr>
              <w:jc w:val="center"/>
              <w:rPr>
                <w:rFonts w:ascii="Arial" w:hAnsi="Arial" w:cs="Arial"/>
                <w:sz w:val="22"/>
                <w:szCs w:val="22"/>
                <w:lang w:val="uk-UA"/>
              </w:rPr>
            </w:pPr>
          </w:p>
        </w:tc>
        <w:tc>
          <w:tcPr>
            <w:tcW w:w="709" w:type="dxa"/>
            <w:shd w:val="clear" w:color="auto" w:fill="auto"/>
          </w:tcPr>
          <w:p w14:paraId="454716F4" w14:textId="77777777" w:rsidR="001465E1" w:rsidRPr="00CA77F0" w:rsidRDefault="001465E1" w:rsidP="000C340F">
            <w:pPr>
              <w:jc w:val="center"/>
              <w:rPr>
                <w:rFonts w:ascii="Arial" w:hAnsi="Arial" w:cs="Arial"/>
                <w:sz w:val="22"/>
                <w:szCs w:val="22"/>
                <w:lang w:val="uk-UA"/>
              </w:rPr>
            </w:pPr>
          </w:p>
        </w:tc>
        <w:tc>
          <w:tcPr>
            <w:tcW w:w="567" w:type="dxa"/>
            <w:shd w:val="clear" w:color="auto" w:fill="auto"/>
          </w:tcPr>
          <w:p w14:paraId="5348603D" w14:textId="77777777" w:rsidR="001465E1" w:rsidRPr="00CA77F0" w:rsidRDefault="001465E1" w:rsidP="000C340F">
            <w:pPr>
              <w:jc w:val="center"/>
              <w:rPr>
                <w:rFonts w:ascii="Arial" w:hAnsi="Arial" w:cs="Arial"/>
                <w:sz w:val="22"/>
                <w:szCs w:val="22"/>
                <w:lang w:val="uk-UA"/>
              </w:rPr>
            </w:pPr>
          </w:p>
        </w:tc>
        <w:tc>
          <w:tcPr>
            <w:tcW w:w="1134" w:type="dxa"/>
            <w:shd w:val="clear" w:color="auto" w:fill="auto"/>
          </w:tcPr>
          <w:p w14:paraId="1AA0D695" w14:textId="77777777" w:rsidR="001465E1" w:rsidRPr="00CA77F0" w:rsidRDefault="001465E1" w:rsidP="000C340F">
            <w:pPr>
              <w:jc w:val="center"/>
              <w:rPr>
                <w:rFonts w:ascii="Arial" w:hAnsi="Arial" w:cs="Arial"/>
                <w:sz w:val="22"/>
                <w:szCs w:val="22"/>
                <w:lang w:val="uk-UA"/>
              </w:rPr>
            </w:pPr>
          </w:p>
        </w:tc>
        <w:tc>
          <w:tcPr>
            <w:tcW w:w="1842" w:type="dxa"/>
            <w:shd w:val="clear" w:color="auto" w:fill="auto"/>
          </w:tcPr>
          <w:p w14:paraId="2754E47A" w14:textId="77777777" w:rsidR="001465E1" w:rsidRPr="00CA77F0" w:rsidRDefault="001465E1" w:rsidP="000C340F">
            <w:pPr>
              <w:jc w:val="center"/>
              <w:rPr>
                <w:rFonts w:ascii="Arial" w:hAnsi="Arial" w:cs="Arial"/>
                <w:sz w:val="22"/>
                <w:szCs w:val="22"/>
                <w:lang w:val="uk-UA"/>
              </w:rPr>
            </w:pPr>
          </w:p>
        </w:tc>
        <w:tc>
          <w:tcPr>
            <w:tcW w:w="993" w:type="dxa"/>
            <w:shd w:val="clear" w:color="auto" w:fill="auto"/>
          </w:tcPr>
          <w:p w14:paraId="7ECDE7B2" w14:textId="77777777" w:rsidR="001465E1" w:rsidRPr="00CA77F0" w:rsidRDefault="001465E1" w:rsidP="000C340F">
            <w:pPr>
              <w:jc w:val="center"/>
              <w:rPr>
                <w:rFonts w:ascii="Arial" w:hAnsi="Arial" w:cs="Arial"/>
                <w:sz w:val="22"/>
                <w:szCs w:val="22"/>
                <w:lang w:val="uk-UA"/>
              </w:rPr>
            </w:pPr>
          </w:p>
        </w:tc>
        <w:tc>
          <w:tcPr>
            <w:tcW w:w="1134" w:type="dxa"/>
            <w:shd w:val="clear" w:color="auto" w:fill="auto"/>
          </w:tcPr>
          <w:p w14:paraId="3C3E8D87" w14:textId="77777777" w:rsidR="001465E1" w:rsidRPr="00CA77F0" w:rsidRDefault="001465E1" w:rsidP="000C340F">
            <w:pPr>
              <w:jc w:val="center"/>
              <w:rPr>
                <w:rFonts w:ascii="Arial" w:hAnsi="Arial" w:cs="Arial"/>
                <w:sz w:val="22"/>
                <w:szCs w:val="22"/>
                <w:lang w:val="uk-UA"/>
              </w:rPr>
            </w:pPr>
          </w:p>
        </w:tc>
        <w:tc>
          <w:tcPr>
            <w:tcW w:w="1133" w:type="dxa"/>
            <w:shd w:val="clear" w:color="auto" w:fill="auto"/>
          </w:tcPr>
          <w:p w14:paraId="46C8433E" w14:textId="77777777" w:rsidR="001465E1" w:rsidRPr="00CA77F0" w:rsidRDefault="001465E1" w:rsidP="000C340F">
            <w:pPr>
              <w:jc w:val="center"/>
              <w:rPr>
                <w:rFonts w:ascii="Arial" w:hAnsi="Arial" w:cs="Arial"/>
                <w:sz w:val="22"/>
                <w:szCs w:val="22"/>
                <w:lang w:val="uk-UA"/>
              </w:rPr>
            </w:pPr>
          </w:p>
        </w:tc>
      </w:tr>
      <w:tr w:rsidR="001465E1" w:rsidRPr="00CA77F0" w14:paraId="31DB89DB" w14:textId="77777777" w:rsidTr="000C340F">
        <w:tc>
          <w:tcPr>
            <w:tcW w:w="534" w:type="dxa"/>
            <w:shd w:val="clear" w:color="auto" w:fill="auto"/>
          </w:tcPr>
          <w:p w14:paraId="2528D0D9" w14:textId="77777777" w:rsidR="001465E1" w:rsidRPr="00CA77F0" w:rsidRDefault="001465E1" w:rsidP="000C340F">
            <w:pPr>
              <w:jc w:val="center"/>
              <w:rPr>
                <w:rFonts w:ascii="Arial" w:hAnsi="Arial" w:cs="Arial"/>
                <w:sz w:val="22"/>
                <w:szCs w:val="22"/>
                <w:lang w:val="uk-UA"/>
              </w:rPr>
            </w:pPr>
          </w:p>
        </w:tc>
        <w:tc>
          <w:tcPr>
            <w:tcW w:w="2126" w:type="dxa"/>
            <w:shd w:val="clear" w:color="auto" w:fill="auto"/>
          </w:tcPr>
          <w:p w14:paraId="29E0D439" w14:textId="77777777" w:rsidR="001465E1" w:rsidRPr="00CA77F0" w:rsidRDefault="001465E1" w:rsidP="000C340F">
            <w:pPr>
              <w:jc w:val="center"/>
              <w:rPr>
                <w:rFonts w:ascii="Arial" w:hAnsi="Arial" w:cs="Arial"/>
                <w:sz w:val="22"/>
                <w:szCs w:val="22"/>
                <w:lang w:val="uk-UA"/>
              </w:rPr>
            </w:pPr>
          </w:p>
        </w:tc>
        <w:tc>
          <w:tcPr>
            <w:tcW w:w="709" w:type="dxa"/>
            <w:shd w:val="clear" w:color="auto" w:fill="auto"/>
          </w:tcPr>
          <w:p w14:paraId="313A5BCF" w14:textId="77777777" w:rsidR="001465E1" w:rsidRPr="00CA77F0" w:rsidRDefault="001465E1" w:rsidP="000C340F">
            <w:pPr>
              <w:jc w:val="center"/>
              <w:rPr>
                <w:rFonts w:ascii="Arial" w:hAnsi="Arial" w:cs="Arial"/>
                <w:sz w:val="22"/>
                <w:szCs w:val="22"/>
                <w:lang w:val="uk-UA"/>
              </w:rPr>
            </w:pPr>
          </w:p>
        </w:tc>
        <w:tc>
          <w:tcPr>
            <w:tcW w:w="567" w:type="dxa"/>
            <w:shd w:val="clear" w:color="auto" w:fill="auto"/>
          </w:tcPr>
          <w:p w14:paraId="26E0EA85" w14:textId="77777777" w:rsidR="001465E1" w:rsidRPr="00CA77F0" w:rsidRDefault="001465E1" w:rsidP="000C340F">
            <w:pPr>
              <w:jc w:val="center"/>
              <w:rPr>
                <w:rFonts w:ascii="Arial" w:hAnsi="Arial" w:cs="Arial"/>
                <w:sz w:val="22"/>
                <w:szCs w:val="22"/>
                <w:lang w:val="uk-UA"/>
              </w:rPr>
            </w:pPr>
          </w:p>
        </w:tc>
        <w:tc>
          <w:tcPr>
            <w:tcW w:w="1134" w:type="dxa"/>
            <w:shd w:val="clear" w:color="auto" w:fill="auto"/>
          </w:tcPr>
          <w:p w14:paraId="1D91AD63" w14:textId="77777777" w:rsidR="001465E1" w:rsidRPr="00CA77F0" w:rsidRDefault="001465E1" w:rsidP="000C340F">
            <w:pPr>
              <w:jc w:val="center"/>
              <w:rPr>
                <w:rFonts w:ascii="Arial" w:hAnsi="Arial" w:cs="Arial"/>
                <w:sz w:val="22"/>
                <w:szCs w:val="22"/>
                <w:lang w:val="uk-UA"/>
              </w:rPr>
            </w:pPr>
          </w:p>
        </w:tc>
        <w:tc>
          <w:tcPr>
            <w:tcW w:w="1842" w:type="dxa"/>
            <w:shd w:val="clear" w:color="auto" w:fill="auto"/>
          </w:tcPr>
          <w:p w14:paraId="78B563DC" w14:textId="77777777" w:rsidR="001465E1" w:rsidRPr="00CA77F0" w:rsidRDefault="001465E1" w:rsidP="000C340F">
            <w:pPr>
              <w:jc w:val="center"/>
              <w:rPr>
                <w:rFonts w:ascii="Arial" w:hAnsi="Arial" w:cs="Arial"/>
                <w:sz w:val="22"/>
                <w:szCs w:val="22"/>
                <w:lang w:val="uk-UA"/>
              </w:rPr>
            </w:pPr>
          </w:p>
        </w:tc>
        <w:tc>
          <w:tcPr>
            <w:tcW w:w="993" w:type="dxa"/>
            <w:shd w:val="clear" w:color="auto" w:fill="auto"/>
          </w:tcPr>
          <w:p w14:paraId="61C4F844" w14:textId="77777777" w:rsidR="001465E1" w:rsidRPr="00CA77F0" w:rsidRDefault="001465E1" w:rsidP="000C340F">
            <w:pPr>
              <w:jc w:val="center"/>
              <w:rPr>
                <w:rFonts w:ascii="Arial" w:hAnsi="Arial" w:cs="Arial"/>
                <w:sz w:val="22"/>
                <w:szCs w:val="22"/>
                <w:lang w:val="uk-UA"/>
              </w:rPr>
            </w:pPr>
          </w:p>
        </w:tc>
        <w:tc>
          <w:tcPr>
            <w:tcW w:w="1134" w:type="dxa"/>
            <w:shd w:val="clear" w:color="auto" w:fill="auto"/>
          </w:tcPr>
          <w:p w14:paraId="5C752098" w14:textId="77777777" w:rsidR="001465E1" w:rsidRPr="00CA77F0" w:rsidRDefault="001465E1" w:rsidP="000C340F">
            <w:pPr>
              <w:jc w:val="center"/>
              <w:rPr>
                <w:rFonts w:ascii="Arial" w:hAnsi="Arial" w:cs="Arial"/>
                <w:sz w:val="22"/>
                <w:szCs w:val="22"/>
                <w:lang w:val="uk-UA"/>
              </w:rPr>
            </w:pPr>
          </w:p>
        </w:tc>
        <w:tc>
          <w:tcPr>
            <w:tcW w:w="1133" w:type="dxa"/>
            <w:shd w:val="clear" w:color="auto" w:fill="auto"/>
          </w:tcPr>
          <w:p w14:paraId="14704389" w14:textId="77777777" w:rsidR="001465E1" w:rsidRPr="00CA77F0" w:rsidRDefault="001465E1" w:rsidP="000C340F">
            <w:pPr>
              <w:jc w:val="center"/>
              <w:rPr>
                <w:rFonts w:ascii="Arial" w:hAnsi="Arial" w:cs="Arial"/>
                <w:sz w:val="22"/>
                <w:szCs w:val="22"/>
                <w:lang w:val="uk-UA"/>
              </w:rPr>
            </w:pPr>
          </w:p>
        </w:tc>
      </w:tr>
      <w:tr w:rsidR="001465E1" w:rsidRPr="00CA77F0" w14:paraId="76C17330" w14:textId="77777777" w:rsidTr="000C340F">
        <w:tc>
          <w:tcPr>
            <w:tcW w:w="534" w:type="dxa"/>
            <w:shd w:val="clear" w:color="auto" w:fill="auto"/>
          </w:tcPr>
          <w:p w14:paraId="4E445B0B" w14:textId="77777777" w:rsidR="001465E1" w:rsidRPr="00CA77F0" w:rsidRDefault="001465E1" w:rsidP="000C340F">
            <w:pPr>
              <w:jc w:val="center"/>
              <w:rPr>
                <w:rFonts w:ascii="Arial" w:hAnsi="Arial" w:cs="Arial"/>
                <w:sz w:val="22"/>
                <w:szCs w:val="22"/>
                <w:lang w:val="uk-UA"/>
              </w:rPr>
            </w:pPr>
          </w:p>
        </w:tc>
        <w:tc>
          <w:tcPr>
            <w:tcW w:w="2126" w:type="dxa"/>
            <w:shd w:val="clear" w:color="auto" w:fill="auto"/>
          </w:tcPr>
          <w:p w14:paraId="2F658F96" w14:textId="77777777" w:rsidR="001465E1" w:rsidRPr="00CA77F0" w:rsidRDefault="001465E1" w:rsidP="000C340F">
            <w:pPr>
              <w:jc w:val="center"/>
              <w:rPr>
                <w:rFonts w:ascii="Arial" w:hAnsi="Arial" w:cs="Arial"/>
                <w:sz w:val="22"/>
                <w:szCs w:val="22"/>
                <w:lang w:val="uk-UA"/>
              </w:rPr>
            </w:pPr>
          </w:p>
        </w:tc>
        <w:tc>
          <w:tcPr>
            <w:tcW w:w="709" w:type="dxa"/>
            <w:shd w:val="clear" w:color="auto" w:fill="auto"/>
          </w:tcPr>
          <w:p w14:paraId="6642381E" w14:textId="77777777" w:rsidR="001465E1" w:rsidRPr="00CA77F0" w:rsidRDefault="001465E1" w:rsidP="000C340F">
            <w:pPr>
              <w:jc w:val="center"/>
              <w:rPr>
                <w:rFonts w:ascii="Arial" w:hAnsi="Arial" w:cs="Arial"/>
                <w:sz w:val="22"/>
                <w:szCs w:val="22"/>
                <w:lang w:val="uk-UA"/>
              </w:rPr>
            </w:pPr>
          </w:p>
        </w:tc>
        <w:tc>
          <w:tcPr>
            <w:tcW w:w="567" w:type="dxa"/>
            <w:shd w:val="clear" w:color="auto" w:fill="auto"/>
          </w:tcPr>
          <w:p w14:paraId="156FD3CF" w14:textId="77777777" w:rsidR="001465E1" w:rsidRPr="00CA77F0" w:rsidRDefault="001465E1" w:rsidP="000C340F">
            <w:pPr>
              <w:jc w:val="center"/>
              <w:rPr>
                <w:rFonts w:ascii="Arial" w:hAnsi="Arial" w:cs="Arial"/>
                <w:sz w:val="22"/>
                <w:szCs w:val="22"/>
                <w:lang w:val="uk-UA"/>
              </w:rPr>
            </w:pPr>
          </w:p>
        </w:tc>
        <w:tc>
          <w:tcPr>
            <w:tcW w:w="1134" w:type="dxa"/>
            <w:shd w:val="clear" w:color="auto" w:fill="auto"/>
          </w:tcPr>
          <w:p w14:paraId="7E1D57CE" w14:textId="77777777" w:rsidR="001465E1" w:rsidRPr="00CA77F0" w:rsidRDefault="001465E1" w:rsidP="000C340F">
            <w:pPr>
              <w:jc w:val="center"/>
              <w:rPr>
                <w:rFonts w:ascii="Arial" w:hAnsi="Arial" w:cs="Arial"/>
                <w:sz w:val="22"/>
                <w:szCs w:val="22"/>
                <w:lang w:val="uk-UA"/>
              </w:rPr>
            </w:pPr>
          </w:p>
        </w:tc>
        <w:tc>
          <w:tcPr>
            <w:tcW w:w="1842" w:type="dxa"/>
            <w:shd w:val="clear" w:color="auto" w:fill="auto"/>
          </w:tcPr>
          <w:p w14:paraId="46BE6F19" w14:textId="77777777" w:rsidR="001465E1" w:rsidRPr="00CA77F0" w:rsidRDefault="001465E1" w:rsidP="000C340F">
            <w:pPr>
              <w:jc w:val="center"/>
              <w:rPr>
                <w:rFonts w:ascii="Arial" w:hAnsi="Arial" w:cs="Arial"/>
                <w:sz w:val="22"/>
                <w:szCs w:val="22"/>
                <w:lang w:val="uk-UA"/>
              </w:rPr>
            </w:pPr>
          </w:p>
        </w:tc>
        <w:tc>
          <w:tcPr>
            <w:tcW w:w="993" w:type="dxa"/>
            <w:shd w:val="clear" w:color="auto" w:fill="auto"/>
          </w:tcPr>
          <w:p w14:paraId="12B8F644" w14:textId="77777777" w:rsidR="001465E1" w:rsidRPr="00CA77F0" w:rsidRDefault="001465E1" w:rsidP="000C340F">
            <w:pPr>
              <w:jc w:val="center"/>
              <w:rPr>
                <w:rFonts w:ascii="Arial" w:hAnsi="Arial" w:cs="Arial"/>
                <w:sz w:val="22"/>
                <w:szCs w:val="22"/>
                <w:lang w:val="uk-UA"/>
              </w:rPr>
            </w:pPr>
          </w:p>
        </w:tc>
        <w:tc>
          <w:tcPr>
            <w:tcW w:w="1134" w:type="dxa"/>
            <w:shd w:val="clear" w:color="auto" w:fill="auto"/>
          </w:tcPr>
          <w:p w14:paraId="5CCC3C8F" w14:textId="77777777" w:rsidR="001465E1" w:rsidRPr="00CA77F0" w:rsidRDefault="001465E1" w:rsidP="000C340F">
            <w:pPr>
              <w:jc w:val="center"/>
              <w:rPr>
                <w:rFonts w:ascii="Arial" w:hAnsi="Arial" w:cs="Arial"/>
                <w:sz w:val="22"/>
                <w:szCs w:val="22"/>
                <w:lang w:val="uk-UA"/>
              </w:rPr>
            </w:pPr>
          </w:p>
        </w:tc>
        <w:tc>
          <w:tcPr>
            <w:tcW w:w="1133" w:type="dxa"/>
            <w:shd w:val="clear" w:color="auto" w:fill="auto"/>
          </w:tcPr>
          <w:p w14:paraId="223C1A16" w14:textId="77777777" w:rsidR="001465E1" w:rsidRPr="00CA77F0" w:rsidRDefault="001465E1" w:rsidP="000C340F">
            <w:pPr>
              <w:jc w:val="center"/>
              <w:rPr>
                <w:rFonts w:ascii="Arial" w:hAnsi="Arial" w:cs="Arial"/>
                <w:sz w:val="22"/>
                <w:szCs w:val="22"/>
                <w:lang w:val="uk-UA"/>
              </w:rPr>
            </w:pPr>
          </w:p>
        </w:tc>
      </w:tr>
    </w:tbl>
    <w:p w14:paraId="766CF74A" w14:textId="77777777" w:rsidR="001465E1" w:rsidRPr="00CA77F0" w:rsidRDefault="001465E1" w:rsidP="001465E1">
      <w:pPr>
        <w:shd w:val="clear" w:color="auto" w:fill="FFFFFF"/>
        <w:rPr>
          <w:rFonts w:ascii="Arial" w:hAnsi="Arial" w:cs="Arial"/>
          <w:noProof/>
          <w:sz w:val="22"/>
          <w:szCs w:val="22"/>
          <w:lang w:val="uk-UA"/>
        </w:rPr>
      </w:pPr>
    </w:p>
    <w:p w14:paraId="4D57BFA7" w14:textId="77777777" w:rsidR="001465E1" w:rsidRPr="00CA77F0" w:rsidRDefault="001465E1" w:rsidP="001465E1">
      <w:pPr>
        <w:shd w:val="clear" w:color="auto" w:fill="FFFFFF"/>
        <w:tabs>
          <w:tab w:val="left" w:pos="0"/>
        </w:tabs>
        <w:jc w:val="center"/>
        <w:rPr>
          <w:rFonts w:ascii="Arial" w:hAnsi="Arial" w:cs="Arial"/>
          <w:noProof/>
          <w:sz w:val="22"/>
          <w:szCs w:val="22"/>
          <w:lang w:val="uk-UA"/>
        </w:rPr>
      </w:pPr>
    </w:p>
    <w:p w14:paraId="3A60478E" w14:textId="77777777" w:rsidR="001465E1" w:rsidRPr="00CA77F0" w:rsidRDefault="001465E1" w:rsidP="001465E1">
      <w:pPr>
        <w:shd w:val="clear" w:color="auto" w:fill="FFFFFF"/>
        <w:tabs>
          <w:tab w:val="left" w:pos="0"/>
        </w:tabs>
        <w:jc w:val="center"/>
        <w:rPr>
          <w:rFonts w:ascii="Arial" w:hAnsi="Arial" w:cs="Arial"/>
          <w:noProof/>
          <w:sz w:val="22"/>
          <w:szCs w:val="22"/>
          <w:lang w:val="uk-UA"/>
        </w:rPr>
      </w:pPr>
    </w:p>
    <w:p w14:paraId="1AA5DCEB"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6818DE0A"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1D0B0817"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4B4227C2"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43FC094E"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36FDC848"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40F94EEB"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37556244"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61A79CD3"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7638277C" w14:textId="77777777" w:rsidR="001465E1" w:rsidRPr="00AC69BE" w:rsidRDefault="001465E1" w:rsidP="001465E1">
      <w:pPr>
        <w:shd w:val="clear" w:color="auto" w:fill="FFFFFF"/>
        <w:tabs>
          <w:tab w:val="left" w:pos="0"/>
        </w:tabs>
        <w:jc w:val="center"/>
        <w:rPr>
          <w:rFonts w:ascii="Arial" w:hAnsi="Arial" w:cs="Arial"/>
          <w:noProof/>
          <w:sz w:val="22"/>
          <w:szCs w:val="22"/>
        </w:rPr>
      </w:pPr>
    </w:p>
    <w:p w14:paraId="634FC245" w14:textId="77777777" w:rsidR="001465E1" w:rsidRDefault="001465E1" w:rsidP="001465E1">
      <w:pPr>
        <w:pStyle w:val="a3"/>
        <w:tabs>
          <w:tab w:val="clear" w:pos="4677"/>
          <w:tab w:val="clear" w:pos="9355"/>
        </w:tabs>
        <w:rPr>
          <w:rStyle w:val="FontStyle41"/>
          <w:b/>
          <w:lang w:val="ru-RU"/>
        </w:rPr>
      </w:pPr>
    </w:p>
    <w:p w14:paraId="05DCC595" w14:textId="77777777" w:rsidR="001465E1" w:rsidRPr="00AC69BE" w:rsidRDefault="001465E1" w:rsidP="001465E1">
      <w:pPr>
        <w:pStyle w:val="a3"/>
        <w:tabs>
          <w:tab w:val="clear" w:pos="4677"/>
          <w:tab w:val="clear" w:pos="9355"/>
        </w:tabs>
        <w:rPr>
          <w:rStyle w:val="FontStyle41"/>
          <w:b/>
          <w:lang w:val="ru-RU"/>
        </w:rPr>
      </w:pPr>
    </w:p>
    <w:p w14:paraId="0194A9EB" w14:textId="77777777" w:rsidR="001465E1" w:rsidRPr="00AC69BE" w:rsidRDefault="001465E1" w:rsidP="001465E1">
      <w:pPr>
        <w:pStyle w:val="a3"/>
        <w:tabs>
          <w:tab w:val="clear" w:pos="4677"/>
          <w:tab w:val="clear" w:pos="9355"/>
        </w:tabs>
        <w:jc w:val="center"/>
        <w:rPr>
          <w:rStyle w:val="FontStyle41"/>
          <w:b/>
          <w:lang w:val="ru-RU"/>
        </w:rPr>
      </w:pPr>
    </w:p>
    <w:p w14:paraId="3ABC370A" w14:textId="77777777" w:rsidR="00F832EE" w:rsidRDefault="00F832EE"/>
    <w:sectPr w:rsidR="00F832EE" w:rsidSect="001465E1">
      <w:pgSz w:w="11907" w:h="16840" w:code="9"/>
      <w:pgMar w:top="1134" w:right="567" w:bottom="851" w:left="1134" w:header="567" w:footer="4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2BC5"/>
    <w:multiLevelType w:val="multilevel"/>
    <w:tmpl w:val="E0B62FA0"/>
    <w:lvl w:ilvl="0">
      <w:start w:val="5"/>
      <w:numFmt w:val="decimal"/>
      <w:lvlText w:val="%1"/>
      <w:lvlJc w:val="left"/>
      <w:pPr>
        <w:tabs>
          <w:tab w:val="num" w:pos="360"/>
        </w:tabs>
        <w:ind w:left="360" w:hanging="360"/>
      </w:pPr>
      <w:rPr>
        <w:rFonts w:cs="Times New Roman"/>
      </w:rPr>
    </w:lvl>
    <w:lvl w:ilvl="1">
      <w:start w:val="1"/>
      <w:numFmt w:val="decimal"/>
      <w:lvlText w:val="15.%2."/>
      <w:lvlJc w:val="left"/>
      <w:pPr>
        <w:tabs>
          <w:tab w:val="num" w:pos="1267"/>
        </w:tabs>
        <w:ind w:left="1267" w:hanging="567"/>
      </w:pPr>
      <w:rPr>
        <w:rFonts w:cs="Times New Roman"/>
        <w:i w:val="0"/>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E9D1506"/>
    <w:multiLevelType w:val="multilevel"/>
    <w:tmpl w:val="73806A06"/>
    <w:lvl w:ilvl="0">
      <w:start w:val="11"/>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 w15:restartNumberingAfterBreak="0">
    <w:nsid w:val="252D6B2A"/>
    <w:multiLevelType w:val="multilevel"/>
    <w:tmpl w:val="1206F64C"/>
    <w:lvl w:ilvl="0">
      <w:start w:val="3"/>
      <w:numFmt w:val="decimal"/>
      <w:lvlText w:val="%1."/>
      <w:lvlJc w:val="left"/>
      <w:pPr>
        <w:tabs>
          <w:tab w:val="num" w:pos="360"/>
        </w:tabs>
        <w:ind w:left="360" w:hanging="360"/>
      </w:pPr>
      <w:rPr>
        <w:rFonts w:cs="Times New Roman"/>
      </w:rPr>
    </w:lvl>
    <w:lvl w:ilvl="1">
      <w:start w:val="4"/>
      <w:numFmt w:val="decimal"/>
      <w:lvlText w:val="%1.%2."/>
      <w:lvlJc w:val="left"/>
      <w:pPr>
        <w:tabs>
          <w:tab w:val="num" w:pos="786"/>
        </w:tabs>
        <w:ind w:left="786"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4" w15:restartNumberingAfterBreak="0">
    <w:nsid w:val="26857606"/>
    <w:multiLevelType w:val="multilevel"/>
    <w:tmpl w:val="E5F0B37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4330"/>
        </w:tabs>
        <w:ind w:left="4330" w:hanging="360"/>
      </w:pPr>
      <w:rPr>
        <w:rFonts w:cs="Times New Roman"/>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start w:val="1"/>
      <w:numFmt w:val="bullet"/>
      <w:lvlText w:val="o"/>
      <w:lvlJc w:val="left"/>
      <w:pPr>
        <w:tabs>
          <w:tab w:val="num" w:pos="2010"/>
        </w:tabs>
        <w:ind w:left="2010" w:hanging="360"/>
      </w:pPr>
      <w:rPr>
        <w:rFonts w:ascii="Courier New" w:hAnsi="Courier New" w:hint="default"/>
      </w:rPr>
    </w:lvl>
    <w:lvl w:ilvl="2" w:tplc="FFFFFFFF">
      <w:start w:val="1"/>
      <w:numFmt w:val="bullet"/>
      <w:lvlText w:val=""/>
      <w:lvlJc w:val="left"/>
      <w:pPr>
        <w:tabs>
          <w:tab w:val="num" w:pos="2730"/>
        </w:tabs>
        <w:ind w:left="2730" w:hanging="360"/>
      </w:pPr>
      <w:rPr>
        <w:rFonts w:ascii="Wingdings" w:hAnsi="Wingdings" w:hint="default"/>
      </w:rPr>
    </w:lvl>
    <w:lvl w:ilvl="3" w:tplc="FFFFFFFF">
      <w:start w:val="1"/>
      <w:numFmt w:val="bullet"/>
      <w:lvlText w:val=""/>
      <w:lvlJc w:val="left"/>
      <w:pPr>
        <w:tabs>
          <w:tab w:val="num" w:pos="3450"/>
        </w:tabs>
        <w:ind w:left="3450" w:hanging="360"/>
      </w:pPr>
      <w:rPr>
        <w:rFonts w:ascii="Symbol" w:hAnsi="Symbol" w:hint="default"/>
      </w:rPr>
    </w:lvl>
    <w:lvl w:ilvl="4" w:tplc="FFFFFFFF">
      <w:start w:val="1"/>
      <w:numFmt w:val="bullet"/>
      <w:lvlText w:val="o"/>
      <w:lvlJc w:val="left"/>
      <w:pPr>
        <w:tabs>
          <w:tab w:val="num" w:pos="4170"/>
        </w:tabs>
        <w:ind w:left="4170" w:hanging="360"/>
      </w:pPr>
      <w:rPr>
        <w:rFonts w:ascii="Courier New" w:hAnsi="Courier New" w:hint="default"/>
      </w:rPr>
    </w:lvl>
    <w:lvl w:ilvl="5" w:tplc="FFFFFFFF">
      <w:start w:val="1"/>
      <w:numFmt w:val="bullet"/>
      <w:lvlText w:val=""/>
      <w:lvlJc w:val="left"/>
      <w:pPr>
        <w:tabs>
          <w:tab w:val="num" w:pos="4890"/>
        </w:tabs>
        <w:ind w:left="4890" w:hanging="360"/>
      </w:pPr>
      <w:rPr>
        <w:rFonts w:ascii="Wingdings" w:hAnsi="Wingdings" w:hint="default"/>
      </w:rPr>
    </w:lvl>
    <w:lvl w:ilvl="6" w:tplc="FFFFFFFF">
      <w:start w:val="1"/>
      <w:numFmt w:val="bullet"/>
      <w:lvlText w:val=""/>
      <w:lvlJc w:val="left"/>
      <w:pPr>
        <w:tabs>
          <w:tab w:val="num" w:pos="5610"/>
        </w:tabs>
        <w:ind w:left="5610" w:hanging="360"/>
      </w:pPr>
      <w:rPr>
        <w:rFonts w:ascii="Symbol" w:hAnsi="Symbol" w:hint="default"/>
      </w:rPr>
    </w:lvl>
    <w:lvl w:ilvl="7" w:tplc="FFFFFFFF">
      <w:start w:val="1"/>
      <w:numFmt w:val="bullet"/>
      <w:lvlText w:val="o"/>
      <w:lvlJc w:val="left"/>
      <w:pPr>
        <w:tabs>
          <w:tab w:val="num" w:pos="6330"/>
        </w:tabs>
        <w:ind w:left="6330" w:hanging="360"/>
      </w:pPr>
      <w:rPr>
        <w:rFonts w:ascii="Courier New" w:hAnsi="Courier New" w:hint="default"/>
      </w:rPr>
    </w:lvl>
    <w:lvl w:ilvl="8" w:tplc="FFFFFFFF">
      <w:start w:val="1"/>
      <w:numFmt w:val="bullet"/>
      <w:lvlText w:val=""/>
      <w:lvlJc w:val="left"/>
      <w:pPr>
        <w:tabs>
          <w:tab w:val="num" w:pos="7050"/>
        </w:tabs>
        <w:ind w:left="7050" w:hanging="360"/>
      </w:pPr>
      <w:rPr>
        <w:rFonts w:ascii="Wingdings" w:hAnsi="Wingdings" w:hint="default"/>
      </w:rPr>
    </w:lvl>
  </w:abstractNum>
  <w:abstractNum w:abstractNumId="6"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96444A"/>
    <w:multiLevelType w:val="multilevel"/>
    <w:tmpl w:val="281E90FC"/>
    <w:lvl w:ilvl="0">
      <w:start w:val="12"/>
      <w:numFmt w:val="decimal"/>
      <w:lvlText w:val="%1."/>
      <w:lvlJc w:val="left"/>
      <w:pPr>
        <w:tabs>
          <w:tab w:val="num" w:pos="480"/>
        </w:tabs>
        <w:ind w:left="480" w:hanging="480"/>
      </w:pPr>
      <w:rPr>
        <w:rFonts w:cs="Times New Roman"/>
      </w:rPr>
    </w:lvl>
    <w:lvl w:ilvl="1">
      <w:start w:val="1"/>
      <w:numFmt w:val="decimal"/>
      <w:lvlText w:val="13.%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4A4FCF"/>
    <w:multiLevelType w:val="multilevel"/>
    <w:tmpl w:val="09044304"/>
    <w:lvl w:ilvl="0">
      <w:start w:val="10"/>
      <w:numFmt w:val="decimal"/>
      <w:lvlText w:val="%1."/>
      <w:lvlJc w:val="left"/>
      <w:pPr>
        <w:ind w:left="645" w:hanging="645"/>
      </w:pPr>
      <w:rPr>
        <w:rFonts w:hint="default"/>
      </w:rPr>
    </w:lvl>
    <w:lvl w:ilvl="1">
      <w:start w:val="6"/>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C17CAA"/>
    <w:multiLevelType w:val="multilevel"/>
    <w:tmpl w:val="C8143EEA"/>
    <w:lvl w:ilvl="0">
      <w:start w:val="15"/>
      <w:numFmt w:val="decimal"/>
      <w:lvlText w:val="%1."/>
      <w:lvlJc w:val="left"/>
      <w:pPr>
        <w:ind w:left="540" w:hanging="540"/>
      </w:pPr>
      <w:rPr>
        <w:rFonts w:cs="Times New Roman"/>
      </w:rPr>
    </w:lvl>
    <w:lvl w:ilvl="1">
      <w:start w:val="15"/>
      <w:numFmt w:val="decimal"/>
      <w:lvlText w:val="%1.%2."/>
      <w:lvlJc w:val="left"/>
      <w:pPr>
        <w:ind w:left="1248" w:hanging="540"/>
      </w:pPr>
      <w:rPr>
        <w:rFonts w:cs="Times New Roman"/>
      </w:rPr>
    </w:lvl>
    <w:lvl w:ilvl="2">
      <w:start w:val="1"/>
      <w:numFmt w:val="decimal"/>
      <w:lvlText w:val="%1.%2.%3."/>
      <w:lvlJc w:val="left"/>
      <w:pPr>
        <w:ind w:left="1560" w:hanging="720"/>
      </w:pPr>
      <w:rPr>
        <w:rFonts w:cs="Times New Roman"/>
      </w:rPr>
    </w:lvl>
    <w:lvl w:ilvl="3">
      <w:start w:val="1"/>
      <w:numFmt w:val="decimal"/>
      <w:lvlText w:val="%1.%2.%3.%4."/>
      <w:lvlJc w:val="left"/>
      <w:pPr>
        <w:ind w:left="1980" w:hanging="720"/>
      </w:pPr>
      <w:rPr>
        <w:rFonts w:cs="Times New Roman"/>
      </w:rPr>
    </w:lvl>
    <w:lvl w:ilvl="4">
      <w:start w:val="1"/>
      <w:numFmt w:val="decimal"/>
      <w:lvlText w:val="%1.%2.%3.%4.%5."/>
      <w:lvlJc w:val="left"/>
      <w:pPr>
        <w:ind w:left="2760" w:hanging="1080"/>
      </w:pPr>
      <w:rPr>
        <w:rFonts w:cs="Times New Roman"/>
      </w:rPr>
    </w:lvl>
    <w:lvl w:ilvl="5">
      <w:start w:val="1"/>
      <w:numFmt w:val="decimal"/>
      <w:lvlText w:val="%1.%2.%3.%4.%5.%6."/>
      <w:lvlJc w:val="left"/>
      <w:pPr>
        <w:ind w:left="318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80" w:hanging="1440"/>
      </w:pPr>
      <w:rPr>
        <w:rFonts w:cs="Times New Roman"/>
      </w:rPr>
    </w:lvl>
    <w:lvl w:ilvl="8">
      <w:start w:val="1"/>
      <w:numFmt w:val="decimal"/>
      <w:lvlText w:val="%1.%2.%3.%4.%5.%6.%7.%8.%9."/>
      <w:lvlJc w:val="left"/>
      <w:pPr>
        <w:ind w:left="5160" w:hanging="1800"/>
      </w:pPr>
      <w:rPr>
        <w:rFonts w:cs="Times New Roman"/>
      </w:rPr>
    </w:lvl>
  </w:abstractNum>
  <w:abstractNum w:abstractNumId="11" w15:restartNumberingAfterBreak="0">
    <w:nsid w:val="618E43AC"/>
    <w:multiLevelType w:val="multilevel"/>
    <w:tmpl w:val="9F66A20E"/>
    <w:lvl w:ilvl="0">
      <w:start w:val="13"/>
      <w:numFmt w:val="decimal"/>
      <w:lvlText w:val="%1."/>
      <w:lvlJc w:val="left"/>
      <w:pPr>
        <w:tabs>
          <w:tab w:val="num" w:pos="390"/>
        </w:tabs>
        <w:ind w:left="390" w:hanging="390"/>
      </w:pPr>
      <w:rPr>
        <w:rFonts w:cs="Times New Roman"/>
      </w:rPr>
    </w:lvl>
    <w:lvl w:ilvl="1">
      <w:start w:val="1"/>
      <w:numFmt w:val="decimal"/>
      <w:lvlText w:val="14.%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2" w15:restartNumberingAfterBreak="0">
    <w:nsid w:val="66272849"/>
    <w:multiLevelType w:val="multilevel"/>
    <w:tmpl w:val="7F02D23E"/>
    <w:lvl w:ilvl="0">
      <w:start w:val="1"/>
      <w:numFmt w:val="decimal"/>
      <w:pStyle w:val="-"/>
      <w:suff w:val="space"/>
      <w:lvlText w:val="%1."/>
      <w:lvlJc w:val="left"/>
      <w:pPr>
        <w:ind w:left="6238"/>
      </w:pPr>
      <w:rPr>
        <w:rFonts w:cs="Times New Roman"/>
        <w:b/>
        <w:i w:val="0"/>
        <w:sz w:val="20"/>
        <w:szCs w:val="24"/>
      </w:rPr>
    </w:lvl>
    <w:lvl w:ilvl="1">
      <w:start w:val="1"/>
      <w:numFmt w:val="decimal"/>
      <w:pStyle w:val="-0"/>
      <w:suff w:val="space"/>
      <w:lvlText w:val="%1.%2."/>
      <w:lvlJc w:val="left"/>
      <w:pPr>
        <w:ind w:left="1" w:firstLine="709"/>
      </w:pPr>
      <w:rPr>
        <w:rFonts w:cs="Times New Roman"/>
        <w:b w:val="0"/>
        <w:i w:val="0"/>
        <w:sz w:val="22"/>
        <w:szCs w:val="22"/>
      </w:rPr>
    </w:lvl>
    <w:lvl w:ilvl="2">
      <w:start w:val="1"/>
      <w:numFmt w:val="decimal"/>
      <w:pStyle w:val="-1"/>
      <w:suff w:val="space"/>
      <w:lvlText w:val="%1.%2.%3"/>
      <w:lvlJc w:val="left"/>
      <w:pPr>
        <w:ind w:firstLine="709"/>
      </w:pPr>
      <w:rPr>
        <w:rFonts w:cs="Times New Roman"/>
        <w:b/>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num w:numId="1" w16cid:durableId="992951958">
    <w:abstractNumId w:val="1"/>
  </w:num>
  <w:num w:numId="2" w16cid:durableId="1895000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0066884">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5716815">
    <w:abstractNumId w:val="4"/>
  </w:num>
  <w:num w:numId="5" w16cid:durableId="1051996092">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1023197">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3373367">
    <w:abstractNumId w:val="1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2915872">
    <w:abstractNumId w:val="5"/>
  </w:num>
  <w:num w:numId="9" w16cid:durableId="541282764">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9422887">
    <w:abstractNumId w:val="8"/>
  </w:num>
  <w:num w:numId="11" w16cid:durableId="950629353">
    <w:abstractNumId w:val="10"/>
    <w:lvlOverride w:ilvl="0">
      <w:startOverride w:val="1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566845">
    <w:abstractNumId w:val="6"/>
  </w:num>
  <w:num w:numId="13" w16cid:durableId="1849035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CE9"/>
    <w:rsid w:val="001465E1"/>
    <w:rsid w:val="006E637D"/>
    <w:rsid w:val="009E4CE9"/>
    <w:rsid w:val="00F832E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B65D6"/>
  <w15:chartTrackingRefBased/>
  <w15:docId w15:val="{E4E65A03-374F-4192-A3D7-CAF955B3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65E1"/>
    <w:pPr>
      <w:spacing w:after="0" w:line="240" w:lineRule="auto"/>
      <w:jc w:val="both"/>
    </w:pPr>
    <w:rPr>
      <w:rFonts w:ascii="Times New Roman" w:eastAsia="Times New Roman" w:hAnsi="Times New Roman" w:cs="Times New Roman"/>
      <w:sz w:val="24"/>
      <w:szCs w:val="20"/>
      <w14:ligatures w14:val="none"/>
    </w:rPr>
  </w:style>
  <w:style w:type="paragraph" w:styleId="3">
    <w:name w:val="heading 3"/>
    <w:basedOn w:val="a"/>
    <w:next w:val="a"/>
    <w:link w:val="30"/>
    <w:uiPriority w:val="9"/>
    <w:semiHidden/>
    <w:unhideWhenUsed/>
    <w:qFormat/>
    <w:rsid w:val="001465E1"/>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465E1"/>
    <w:pPr>
      <w:tabs>
        <w:tab w:val="center" w:pos="4677"/>
        <w:tab w:val="right" w:pos="9355"/>
      </w:tabs>
    </w:pPr>
    <w:rPr>
      <w:lang w:val="x-none"/>
    </w:rPr>
  </w:style>
  <w:style w:type="character" w:customStyle="1" w:styleId="a4">
    <w:name w:val="Нижний колонтитул Знак"/>
    <w:basedOn w:val="a0"/>
    <w:link w:val="a3"/>
    <w:uiPriority w:val="99"/>
    <w:rsid w:val="001465E1"/>
    <w:rPr>
      <w:rFonts w:ascii="Times New Roman" w:eastAsia="Times New Roman" w:hAnsi="Times New Roman" w:cs="Times New Roman"/>
      <w:sz w:val="24"/>
      <w:szCs w:val="20"/>
      <w:lang w:val="x-none"/>
      <w14:ligatures w14:val="none"/>
    </w:rPr>
  </w:style>
  <w:style w:type="paragraph" w:styleId="a5">
    <w:name w:val="List Paragraph"/>
    <w:basedOn w:val="a"/>
    <w:uiPriority w:val="34"/>
    <w:qFormat/>
    <w:rsid w:val="001465E1"/>
    <w:pPr>
      <w:widowControl w:val="0"/>
      <w:autoSpaceDE w:val="0"/>
      <w:autoSpaceDN w:val="0"/>
      <w:adjustRightInd w:val="0"/>
      <w:ind w:left="720"/>
      <w:contextualSpacing/>
      <w:jc w:val="left"/>
    </w:pPr>
    <w:rPr>
      <w:sz w:val="20"/>
      <w:lang w:eastAsia="ru-RU"/>
    </w:rPr>
  </w:style>
  <w:style w:type="character" w:customStyle="1" w:styleId="FontStyle41">
    <w:name w:val="Font Style41"/>
    <w:rsid w:val="001465E1"/>
    <w:rPr>
      <w:rFonts w:ascii="Arial" w:hAnsi="Arial" w:cs="Arial" w:hint="default"/>
      <w:color w:val="000000"/>
      <w:sz w:val="22"/>
      <w:szCs w:val="22"/>
    </w:rPr>
  </w:style>
  <w:style w:type="paragraph" w:customStyle="1" w:styleId="-0">
    <w:name w:val="Договор - пункт Знак"/>
    <w:basedOn w:val="a"/>
    <w:rsid w:val="001465E1"/>
    <w:pPr>
      <w:numPr>
        <w:ilvl w:val="1"/>
        <w:numId w:val="2"/>
      </w:numPr>
      <w:tabs>
        <w:tab w:val="left" w:pos="284"/>
        <w:tab w:val="num" w:pos="360"/>
      </w:tabs>
      <w:suppressAutoHyphens/>
      <w:ind w:left="0" w:firstLine="0"/>
    </w:pPr>
    <w:rPr>
      <w:sz w:val="20"/>
      <w:lang w:eastAsia="ru-RU"/>
    </w:rPr>
  </w:style>
  <w:style w:type="paragraph" w:customStyle="1" w:styleId="-">
    <w:name w:val="Договор - раздел"/>
    <w:basedOn w:val="a"/>
    <w:next w:val="-0"/>
    <w:rsid w:val="001465E1"/>
    <w:pPr>
      <w:keepNext/>
      <w:keepLines/>
      <w:widowControl w:val="0"/>
      <w:numPr>
        <w:numId w:val="2"/>
      </w:numPr>
      <w:tabs>
        <w:tab w:val="left" w:pos="284"/>
      </w:tabs>
      <w:suppressAutoHyphens/>
      <w:spacing w:before="120" w:after="120"/>
      <w:jc w:val="center"/>
    </w:pPr>
    <w:rPr>
      <w:b/>
      <w:caps/>
      <w:sz w:val="20"/>
      <w:lang w:eastAsia="ru-RU"/>
    </w:rPr>
  </w:style>
  <w:style w:type="paragraph" w:customStyle="1" w:styleId="-1">
    <w:name w:val="Договор - подпункт"/>
    <w:basedOn w:val="3"/>
    <w:rsid w:val="001465E1"/>
    <w:pPr>
      <w:keepNext w:val="0"/>
      <w:keepLines w:val="0"/>
      <w:numPr>
        <w:ilvl w:val="2"/>
        <w:numId w:val="2"/>
      </w:numPr>
      <w:tabs>
        <w:tab w:val="num" w:pos="360"/>
      </w:tabs>
      <w:suppressAutoHyphens/>
      <w:spacing w:before="0"/>
      <w:ind w:firstLine="0"/>
    </w:pPr>
    <w:rPr>
      <w:rFonts w:ascii="Times New Roman" w:eastAsia="Times New Roman" w:hAnsi="Times New Roman" w:cs="Times New Roman"/>
      <w:bCs/>
      <w:color w:val="auto"/>
      <w:sz w:val="20"/>
      <w:szCs w:val="20"/>
      <w:lang w:eastAsia="ru-RU"/>
    </w:rPr>
  </w:style>
  <w:style w:type="character" w:customStyle="1" w:styleId="8pt0pt">
    <w:name w:val="Основной текст + 8 pt;Интервал 0 pt"/>
    <w:rsid w:val="001465E1"/>
    <w:rPr>
      <w:rFonts w:ascii="Franklin Gothic Book" w:eastAsia="Franklin Gothic Book" w:hAnsi="Franklin Gothic Book" w:cs="Franklin Gothic Book"/>
      <w:b w:val="0"/>
      <w:bCs w:val="0"/>
      <w:i w:val="0"/>
      <w:iCs w:val="0"/>
      <w:smallCaps w:val="0"/>
      <w:strike w:val="0"/>
      <w:color w:val="000000"/>
      <w:spacing w:val="0"/>
      <w:w w:val="100"/>
      <w:position w:val="0"/>
      <w:sz w:val="16"/>
      <w:szCs w:val="16"/>
      <w:u w:val="none"/>
      <w:shd w:val="clear" w:color="auto" w:fill="FFFFFF"/>
      <w:lang w:val="ru-RU"/>
    </w:rPr>
  </w:style>
  <w:style w:type="character" w:customStyle="1" w:styleId="30">
    <w:name w:val="Заголовок 3 Знак"/>
    <w:basedOn w:val="a0"/>
    <w:link w:val="3"/>
    <w:uiPriority w:val="9"/>
    <w:semiHidden/>
    <w:rsid w:val="001465E1"/>
    <w:rPr>
      <w:rFonts w:asciiTheme="majorHAnsi" w:eastAsiaTheme="majorEastAsia" w:hAnsiTheme="majorHAnsi" w:cstheme="majorBidi"/>
      <w:color w:val="1F3763" w:themeColor="accent1" w:themeShade="7F"/>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12892</Words>
  <Characters>73485</Characters>
  <Application>Microsoft Office Word</Application>
  <DocSecurity>0</DocSecurity>
  <Lines>612</Lines>
  <Paragraphs>172</Paragraphs>
  <ScaleCrop>false</ScaleCrop>
  <Company/>
  <LinksUpToDate>false</LinksUpToDate>
  <CharactersWithSpaces>86205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Сильчев Андрій Сергійович</dc:creator>
  <cp:keywords/>
  <dc:description/>
  <cp:lastModifiedBy>Сильчев Андрій Сергійович</cp:lastModifiedBy>
  <cp:revision>2</cp:revision>
  <dcterms:created xsi:type="dcterms:W3CDTF">2024-05-16T05:48:00Z</dcterms:created>
  <dcterms:modified xsi:type="dcterms:W3CDTF">2024-05-16T05:51:00Z</dcterms:modified>
</cp:coreProperties>
</file>